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2E12B181"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5616A3">
        <w:rPr>
          <w:rFonts w:cs="Arial"/>
          <w:b/>
          <w:bCs/>
          <w:kern w:val="0"/>
          <w:sz w:val="24"/>
        </w:rPr>
        <w:t>bis</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2876E1">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9C351D">
        <w:rPr>
          <w:rFonts w:cs="Arial"/>
          <w:b/>
          <w:bCs/>
          <w:kern w:val="0"/>
          <w:sz w:val="24"/>
        </w:rPr>
        <w:t>10671</w:t>
      </w:r>
    </w:p>
    <w:p w14:paraId="13013E51" w14:textId="095A3E1A" w:rsidR="00E84692" w:rsidRPr="008E2C30" w:rsidRDefault="005616A3">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Xiamen</w:t>
      </w:r>
      <w:r w:rsidR="00BD6EE3" w:rsidRPr="00B519A5">
        <w:rPr>
          <w:rFonts w:eastAsia="MS Mincho"/>
          <w:b/>
          <w:kern w:val="0"/>
          <w:sz w:val="24"/>
          <w:lang w:val="de-DE" w:eastAsia="x-none"/>
        </w:rPr>
        <w:t xml:space="preserve">, </w:t>
      </w:r>
      <w:r>
        <w:rPr>
          <w:rFonts w:eastAsia="MS Mincho"/>
          <w:b/>
          <w:kern w:val="0"/>
          <w:sz w:val="24"/>
          <w:lang w:val="de-DE" w:eastAsia="x-none"/>
        </w:rPr>
        <w:t>China</w:t>
      </w:r>
      <w:r w:rsidR="00BD6EE3" w:rsidRPr="00B519A5">
        <w:rPr>
          <w:rFonts w:eastAsia="MS Mincho"/>
          <w:b/>
          <w:kern w:val="0"/>
          <w:sz w:val="24"/>
          <w:lang w:val="de-DE" w:eastAsia="x-none"/>
        </w:rPr>
        <w:t xml:space="preserve">, </w:t>
      </w:r>
      <w:r>
        <w:rPr>
          <w:rFonts w:eastAsia="MS Mincho"/>
          <w:b/>
          <w:kern w:val="0"/>
          <w:sz w:val="24"/>
          <w:lang w:val="de-DE" w:eastAsia="x-none"/>
        </w:rPr>
        <w:t>Oct</w:t>
      </w:r>
      <w:r w:rsidR="00BD6EE3" w:rsidRPr="00B519A5">
        <w:rPr>
          <w:rFonts w:eastAsia="MS Mincho"/>
          <w:b/>
          <w:kern w:val="0"/>
          <w:sz w:val="24"/>
          <w:lang w:val="de-DE" w:eastAsia="x-none"/>
        </w:rPr>
        <w:t xml:space="preserve"> </w:t>
      </w:r>
      <w:r>
        <w:rPr>
          <w:rFonts w:eastAsia="MS Mincho"/>
          <w:b/>
          <w:kern w:val="0"/>
          <w:sz w:val="24"/>
          <w:lang w:val="de-DE" w:eastAsia="x-none"/>
        </w:rPr>
        <w:t>9</w:t>
      </w:r>
      <w:r w:rsidR="00BD6EE3" w:rsidRPr="00B519A5">
        <w:rPr>
          <w:rFonts w:eastAsia="MS Mincho"/>
          <w:b/>
          <w:kern w:val="0"/>
          <w:sz w:val="24"/>
          <w:lang w:val="de-DE" w:eastAsia="x-none"/>
        </w:rPr>
        <w:t>-</w:t>
      </w:r>
      <w:r>
        <w:rPr>
          <w:rFonts w:eastAsia="MS Mincho"/>
          <w:b/>
          <w:kern w:val="0"/>
          <w:sz w:val="24"/>
          <w:lang w:val="de-DE" w:eastAsia="x-none"/>
        </w:rPr>
        <w:t>13</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19E468D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6252EB">
        <w:rPr>
          <w:rFonts w:cs="Arial"/>
          <w:b/>
          <w:bCs/>
          <w:snapToGrid w:val="0"/>
          <w:kern w:val="0"/>
          <w:sz w:val="24"/>
        </w:rPr>
        <w:t>Remaining UP issues for CE</w:t>
      </w:r>
    </w:p>
    <w:p w14:paraId="774FE3B4" w14:textId="0E3C75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96DEB">
        <w:rPr>
          <w:rFonts w:cs="Arial"/>
          <w:b/>
          <w:bCs/>
          <w:snapToGrid w:val="0"/>
          <w:kern w:val="0"/>
          <w:sz w:val="24"/>
        </w:rPr>
        <w:t>7.21.3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594990EF" w14:textId="5990FB79" w:rsidR="001E16B3" w:rsidRDefault="001E16B3" w:rsidP="00324226">
      <w:pPr>
        <w:rPr>
          <w:rFonts w:eastAsiaTheme="minorEastAsia" w:cs="Arial"/>
          <w:lang w:val="en-GB"/>
        </w:rPr>
      </w:pPr>
      <w:r>
        <w:rPr>
          <w:rFonts w:eastAsiaTheme="minorEastAsia" w:cs="Arial"/>
          <w:lang w:val="en-GB"/>
        </w:rPr>
        <w:t xml:space="preserve">For Rel-18 PRACH repetition, based on the previous RAN2 agreements, RAN2 agreed to support </w:t>
      </w:r>
      <w:proofErr w:type="spellStart"/>
      <w:r>
        <w:rPr>
          <w:rFonts w:eastAsiaTheme="minorEastAsia" w:cs="Arial"/>
          <w:lang w:val="en-GB"/>
        </w:rPr>
        <w:t>fallback</w:t>
      </w:r>
      <w:proofErr w:type="spellEnd"/>
      <w:r>
        <w:rPr>
          <w:rFonts w:eastAsiaTheme="minorEastAsia" w:cs="Arial"/>
          <w:lang w:val="en-GB"/>
        </w:rPr>
        <w:t xml:space="preserve"> from Msg1 with lower number to higher number, in order to support this, RAN2 went back-and-forth with different framework, that is because the existing RACH partitioning framework is already complex. Based on previous discussion, RAN2 was managed to make some agreements on how the </w:t>
      </w:r>
      <w:proofErr w:type="spellStart"/>
      <w:r>
        <w:rPr>
          <w:rFonts w:eastAsiaTheme="minorEastAsia" w:cs="Arial"/>
          <w:lang w:val="en-GB"/>
        </w:rPr>
        <w:t>fallback</w:t>
      </w:r>
      <w:proofErr w:type="spellEnd"/>
      <w:r>
        <w:rPr>
          <w:rFonts w:eastAsiaTheme="minorEastAsia" w:cs="Arial"/>
          <w:lang w:val="en-GB"/>
        </w:rPr>
        <w:t xml:space="preserve"> </w:t>
      </w:r>
      <w:r w:rsidR="00DE5219">
        <w:rPr>
          <w:rFonts w:eastAsiaTheme="minorEastAsia" w:cs="Arial"/>
          <w:lang w:val="en-GB"/>
        </w:rPr>
        <w:t>can be supported</w:t>
      </w:r>
      <w:r>
        <w:rPr>
          <w:rFonts w:eastAsiaTheme="minorEastAsia" w:cs="Arial"/>
          <w:lang w:val="en-GB"/>
        </w:rPr>
        <w:t>.</w:t>
      </w:r>
    </w:p>
    <w:p w14:paraId="73CEB609" w14:textId="6A97BE53" w:rsidR="00FB7D85" w:rsidRDefault="001E16B3" w:rsidP="00324226">
      <w:pPr>
        <w:rPr>
          <w:rFonts w:eastAsiaTheme="minorEastAsia" w:cs="Arial"/>
          <w:lang w:val="en-GB"/>
        </w:rPr>
      </w:pPr>
      <w:r>
        <w:rPr>
          <w:rFonts w:eastAsiaTheme="minorEastAsia" w:cs="Arial"/>
          <w:lang w:val="en-GB"/>
        </w:rPr>
        <w:t>Unfortunately, as the rapporteur of MAC CR, we do see a lot of problems</w:t>
      </w:r>
      <w:r w:rsidR="00750581">
        <w:rPr>
          <w:rFonts w:eastAsiaTheme="minorEastAsia" w:cs="Arial"/>
          <w:lang w:val="en-GB"/>
        </w:rPr>
        <w:t xml:space="preserve"> and complexities</w:t>
      </w:r>
      <w:r>
        <w:rPr>
          <w:rFonts w:eastAsiaTheme="minorEastAsia" w:cs="Arial"/>
          <w:lang w:val="en-GB"/>
        </w:rPr>
        <w:t xml:space="preserve"> when implementing the “</w:t>
      </w:r>
      <w:proofErr w:type="spellStart"/>
      <w:r>
        <w:rPr>
          <w:rFonts w:eastAsiaTheme="minorEastAsia" w:cs="Arial"/>
          <w:lang w:val="en-GB"/>
        </w:rPr>
        <w:t>fallback</w:t>
      </w:r>
      <w:proofErr w:type="spellEnd"/>
      <w:r w:rsidR="00750581">
        <w:rPr>
          <w:rFonts w:eastAsiaTheme="minorEastAsia" w:cs="Arial"/>
          <w:lang w:val="en-GB"/>
        </w:rPr>
        <w:t>”, we are concerned that this will affect the stability of the spec</w:t>
      </w:r>
      <w:r>
        <w:rPr>
          <w:rFonts w:eastAsiaTheme="minorEastAsia" w:cs="Arial"/>
          <w:lang w:val="en-GB"/>
        </w:rPr>
        <w:t xml:space="preserve">. </w:t>
      </w:r>
      <w:r w:rsidR="00384F34">
        <w:rPr>
          <w:rFonts w:eastAsiaTheme="minorEastAsia" w:cs="Arial"/>
          <w:lang w:val="en-GB"/>
        </w:rPr>
        <w:t>So, i</w:t>
      </w:r>
      <w:r>
        <w:rPr>
          <w:rFonts w:eastAsiaTheme="minorEastAsia" w:cs="Arial"/>
          <w:lang w:val="en-GB"/>
        </w:rPr>
        <w:t>n this contribution</w:t>
      </w:r>
      <w:r w:rsidR="00750581">
        <w:rPr>
          <w:rFonts w:eastAsiaTheme="minorEastAsia" w:cs="Arial"/>
          <w:lang w:val="en-GB"/>
        </w:rPr>
        <w:t>, we would like to share with you about more details</w:t>
      </w:r>
      <w:r w:rsidR="00384F34">
        <w:rPr>
          <w:rFonts w:eastAsiaTheme="minorEastAsia" w:cs="Arial"/>
          <w:lang w:val="en-GB"/>
        </w:rPr>
        <w:t xml:space="preserve"> of the MAC CE,</w:t>
      </w:r>
      <w:r w:rsidR="00750581">
        <w:rPr>
          <w:rFonts w:eastAsiaTheme="minorEastAsia" w:cs="Arial"/>
          <w:lang w:val="en-GB"/>
        </w:rPr>
        <w:t xml:space="preserve"> and ask </w:t>
      </w:r>
      <w:r w:rsidR="004073D2">
        <w:rPr>
          <w:rFonts w:eastAsiaTheme="minorEastAsia" w:cs="Arial"/>
          <w:lang w:val="en-GB"/>
        </w:rPr>
        <w:t>companies</w:t>
      </w:r>
      <w:r w:rsidR="007C0777">
        <w:rPr>
          <w:rFonts w:eastAsiaTheme="minorEastAsia" w:cs="Arial"/>
          <w:lang w:val="en-GB"/>
        </w:rPr>
        <w:t xml:space="preserve"> to reconsider the support of </w:t>
      </w:r>
      <w:proofErr w:type="spellStart"/>
      <w:r w:rsidR="007C0777">
        <w:rPr>
          <w:rFonts w:eastAsiaTheme="minorEastAsia" w:cs="Arial"/>
          <w:lang w:val="en-GB"/>
        </w:rPr>
        <w:t>fallback</w:t>
      </w:r>
      <w:proofErr w:type="spellEnd"/>
      <w:r w:rsidR="007C0777">
        <w:rPr>
          <w:rFonts w:eastAsiaTheme="minorEastAsia" w:cs="Arial"/>
          <w:lang w:val="en-GB"/>
        </w:rPr>
        <w:t xml:space="preserve"> from lower number to higher number. </w:t>
      </w:r>
    </w:p>
    <w:p w14:paraId="5A6D6066" w14:textId="565DA41F" w:rsidR="006252EB" w:rsidRDefault="00504A3D" w:rsidP="00324226">
      <w:pPr>
        <w:rPr>
          <w:rFonts w:eastAsiaTheme="minorEastAsia" w:cs="Arial" w:hint="eastAsia"/>
          <w:lang w:val="en-GB"/>
        </w:rPr>
      </w:pPr>
      <w:r>
        <w:rPr>
          <w:rFonts w:eastAsiaTheme="minorEastAsia" w:cs="Arial"/>
          <w:lang w:val="en-GB"/>
        </w:rPr>
        <w:t xml:space="preserve">In this contribution, we also discussed the PHR for assumed PUSCH </w:t>
      </w:r>
      <w:r w:rsidR="00F70EB9">
        <w:rPr>
          <w:rFonts w:eastAsiaTheme="minorEastAsia" w:cs="Arial"/>
          <w:lang w:val="en-GB"/>
        </w:rPr>
        <w:t>based on</w:t>
      </w:r>
      <w:r>
        <w:rPr>
          <w:rFonts w:eastAsiaTheme="minorEastAsia" w:cs="Arial"/>
          <w:lang w:val="en-GB"/>
        </w:rPr>
        <w:t xml:space="preserve"> RAN1</w:t>
      </w:r>
      <w:r w:rsidR="00F70EB9">
        <w:rPr>
          <w:rFonts w:eastAsiaTheme="minorEastAsia" w:cs="Arial"/>
          <w:lang w:val="en-GB"/>
        </w:rPr>
        <w:t xml:space="preserve"> </w:t>
      </w:r>
      <w:r w:rsidR="00DC39ED">
        <w:rPr>
          <w:rFonts w:eastAsiaTheme="minorEastAsia" w:cs="Arial"/>
          <w:lang w:val="en-GB"/>
        </w:rPr>
        <w:t>progress</w:t>
      </w:r>
      <w:bookmarkStart w:id="2" w:name="_GoBack"/>
      <w:bookmarkEnd w:id="2"/>
      <w:r>
        <w:rPr>
          <w:rFonts w:eastAsiaTheme="minorEastAsia" w:cs="Arial"/>
          <w:lang w:val="en-GB"/>
        </w:rPr>
        <w:t>.</w:t>
      </w:r>
    </w:p>
    <w:p w14:paraId="77F176C2" w14:textId="1DA88BF8" w:rsidR="00D3735A" w:rsidRDefault="006252EB"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Consideration on fallback from lower number to higher number</w:t>
      </w:r>
    </w:p>
    <w:p w14:paraId="63256624" w14:textId="3D1EA04A" w:rsidR="00ED51B5" w:rsidRDefault="001E16B3" w:rsidP="004B59A6">
      <w:pPr>
        <w:pStyle w:val="a3"/>
        <w:rPr>
          <w:rFonts w:eastAsiaTheme="minorEastAsia"/>
          <w:lang w:eastAsia="zh-CN"/>
        </w:rPr>
      </w:pPr>
      <w:r>
        <w:rPr>
          <w:rFonts w:eastAsiaTheme="minorEastAsia"/>
          <w:lang w:eastAsia="zh-CN"/>
        </w:rPr>
        <w:t xml:space="preserve">In current MAC spec, how UE performs RACH </w:t>
      </w:r>
      <w:r w:rsidR="00DE5219">
        <w:rPr>
          <w:rFonts w:eastAsiaTheme="minorEastAsia"/>
          <w:lang w:eastAsia="zh-CN"/>
        </w:rPr>
        <w:t xml:space="preserve">can be divided into several steps, and they are </w:t>
      </w:r>
      <w:r>
        <w:rPr>
          <w:rFonts w:eastAsiaTheme="minorEastAsia"/>
          <w:lang w:eastAsia="zh-CN"/>
        </w:rPr>
        <w:t>specified in separate sections</w:t>
      </w:r>
      <w:r w:rsidR="00DE5219">
        <w:rPr>
          <w:rFonts w:eastAsiaTheme="minorEastAsia"/>
          <w:lang w:eastAsia="zh-CN"/>
        </w:rPr>
        <w:t xml:space="preserve">. The below figure shows a skeleton of RACH procedure and corresponding section. </w:t>
      </w:r>
    </w:p>
    <w:p w14:paraId="422240D2" w14:textId="1CAEF1C9" w:rsidR="00790BA5" w:rsidRPr="00790BA5" w:rsidRDefault="00003122" w:rsidP="001E16B3">
      <w:pPr>
        <w:pStyle w:val="a3"/>
        <w:jc w:val="center"/>
        <w:rPr>
          <w:rFonts w:eastAsiaTheme="minorEastAsia"/>
          <w:lang w:eastAsia="zh-CN"/>
        </w:rPr>
      </w:pPr>
      <w:r>
        <w:object w:dxaOrig="5590" w:dyaOrig="6951" w14:anchorId="5907C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6pt;height:262.95pt" o:ole="">
            <v:imagedata r:id="rId9" o:title=""/>
          </v:shape>
          <o:OLEObject Type="Embed" ProgID="Visio.Drawing.15" ShapeID="_x0000_i1025" DrawAspect="Content" ObjectID="_1757499028" r:id="rId10"/>
        </w:object>
      </w:r>
    </w:p>
    <w:p w14:paraId="25FA973C" w14:textId="19888FA6" w:rsidR="00E6688C" w:rsidRDefault="00E6688C" w:rsidP="004B59A6">
      <w:pPr>
        <w:pStyle w:val="a3"/>
      </w:pPr>
    </w:p>
    <w:p w14:paraId="26FB8549" w14:textId="0390DA69" w:rsidR="00E6688C" w:rsidRDefault="00003122" w:rsidP="004B59A6">
      <w:pPr>
        <w:pStyle w:val="a3"/>
        <w:rPr>
          <w:rFonts w:eastAsiaTheme="minorEastAsia"/>
          <w:lang w:eastAsia="zh-CN"/>
        </w:rPr>
      </w:pPr>
      <w:r>
        <w:rPr>
          <w:rFonts w:eastAsiaTheme="minorEastAsia"/>
          <w:lang w:eastAsia="zh-CN"/>
        </w:rPr>
        <w:t>Remarks:</w:t>
      </w:r>
    </w:p>
    <w:p w14:paraId="6717A78A" w14:textId="18044E86" w:rsidR="00003122" w:rsidRDefault="00003122" w:rsidP="00003122">
      <w:pPr>
        <w:pStyle w:val="a3"/>
        <w:numPr>
          <w:ilvl w:val="0"/>
          <w:numId w:val="24"/>
        </w:numPr>
        <w:rPr>
          <w:rFonts w:eastAsiaTheme="minorEastAsia"/>
          <w:lang w:eastAsia="zh-CN"/>
        </w:rPr>
      </w:pPr>
      <w:r>
        <w:rPr>
          <w:rFonts w:eastAsiaTheme="minorEastAsia"/>
          <w:lang w:eastAsia="zh-CN"/>
        </w:rPr>
        <w:t>The “RACH resource set” is ONLY selected at the initialization of RACH procedure. (section 5.1.1b is called once)</w:t>
      </w:r>
    </w:p>
    <w:p w14:paraId="784517DC" w14:textId="011436BB" w:rsidR="00003122" w:rsidRDefault="00003122" w:rsidP="00003122">
      <w:pPr>
        <w:pStyle w:val="a3"/>
        <w:numPr>
          <w:ilvl w:val="0"/>
          <w:numId w:val="24"/>
        </w:numPr>
        <w:rPr>
          <w:rFonts w:eastAsiaTheme="minorEastAsia"/>
          <w:lang w:eastAsia="zh-CN"/>
        </w:rPr>
      </w:pPr>
      <w:r>
        <w:rPr>
          <w:rFonts w:eastAsiaTheme="minorEastAsia"/>
          <w:lang w:eastAsia="zh-CN"/>
        </w:rPr>
        <w:t xml:space="preserve">UE selects a “RACH resource (preamble/RO)” from the selected “RACH resource set”. For both PRACH transmission or re-transmission, section 5.1.2 will be called. </w:t>
      </w:r>
    </w:p>
    <w:p w14:paraId="32A277B8" w14:textId="77777777" w:rsidR="00003122" w:rsidRDefault="00003122" w:rsidP="004B59A6">
      <w:pPr>
        <w:pStyle w:val="a3"/>
        <w:rPr>
          <w:rFonts w:eastAsiaTheme="minorEastAsia"/>
          <w:lang w:eastAsia="zh-CN"/>
        </w:rPr>
      </w:pPr>
    </w:p>
    <w:p w14:paraId="1F56FC9A" w14:textId="5B3EDEF2" w:rsidR="00E6688C" w:rsidRDefault="00003122" w:rsidP="004B59A6">
      <w:pPr>
        <w:pStyle w:val="a3"/>
      </w:pPr>
      <w:r>
        <w:rPr>
          <w:rFonts w:eastAsiaTheme="minorEastAsia" w:hint="eastAsia"/>
          <w:lang w:eastAsia="zh-CN"/>
        </w:rPr>
        <w:t>I</w:t>
      </w:r>
      <w:r>
        <w:rPr>
          <w:rFonts w:eastAsiaTheme="minorEastAsia"/>
          <w:lang w:eastAsia="zh-CN"/>
        </w:rPr>
        <w:t xml:space="preserve">n this contribution, we </w:t>
      </w:r>
      <w:r w:rsidR="003B4D9A">
        <w:rPr>
          <w:rFonts w:eastAsiaTheme="minorEastAsia"/>
          <w:lang w:eastAsia="zh-CN"/>
        </w:rPr>
        <w:t>listed the key</w:t>
      </w:r>
      <w:r>
        <w:rPr>
          <w:rFonts w:eastAsiaTheme="minorEastAsia"/>
          <w:lang w:eastAsia="zh-CN"/>
        </w:rPr>
        <w:t xml:space="preserve"> issues we </w:t>
      </w:r>
      <w:r w:rsidR="003B4D9A">
        <w:rPr>
          <w:rFonts w:eastAsiaTheme="minorEastAsia"/>
          <w:lang w:eastAsia="zh-CN"/>
        </w:rPr>
        <w:t>encountered</w:t>
      </w:r>
      <w:r>
        <w:rPr>
          <w:rFonts w:eastAsiaTheme="minorEastAsia"/>
          <w:lang w:eastAsia="zh-CN"/>
        </w:rPr>
        <w:t xml:space="preserve">. </w:t>
      </w:r>
    </w:p>
    <w:p w14:paraId="202EAEB1" w14:textId="3AACB950" w:rsidR="00E6688C" w:rsidRPr="004825F5" w:rsidRDefault="00003122" w:rsidP="004B59A6">
      <w:pPr>
        <w:pStyle w:val="a3"/>
        <w:rPr>
          <w:rFonts w:eastAsiaTheme="minorEastAsia"/>
          <w:b/>
          <w:lang w:eastAsia="zh-CN"/>
        </w:rPr>
      </w:pPr>
      <w:r w:rsidRPr="004825F5">
        <w:rPr>
          <w:rFonts w:eastAsiaTheme="minorEastAsia" w:hint="eastAsia"/>
          <w:b/>
          <w:highlight w:val="green"/>
          <w:lang w:eastAsia="zh-CN"/>
        </w:rPr>
        <w:t>P</w:t>
      </w:r>
      <w:r w:rsidRPr="004825F5">
        <w:rPr>
          <w:rFonts w:eastAsiaTheme="minorEastAsia"/>
          <w:b/>
          <w:highlight w:val="green"/>
          <w:lang w:eastAsia="zh-CN"/>
        </w:rPr>
        <w:t>art 1: Selection of the set of RACH resources (section 5.1.1b).</w:t>
      </w:r>
      <w:r w:rsidRPr="004825F5">
        <w:rPr>
          <w:rFonts w:eastAsiaTheme="minorEastAsia"/>
          <w:b/>
          <w:lang w:eastAsia="zh-CN"/>
        </w:rPr>
        <w:t xml:space="preserve"> </w:t>
      </w:r>
    </w:p>
    <w:p w14:paraId="29EF8129" w14:textId="34580CFC" w:rsidR="00E6688C" w:rsidRDefault="00003122" w:rsidP="00DA7188">
      <w:pPr>
        <w:pStyle w:val="a3"/>
        <w:rPr>
          <w:rFonts w:eastAsiaTheme="minorEastAsia"/>
          <w:lang w:eastAsia="zh-CN"/>
        </w:rPr>
      </w:pPr>
      <w:r>
        <w:rPr>
          <w:rFonts w:eastAsiaTheme="minorEastAsia"/>
          <w:lang w:eastAsia="zh-CN"/>
        </w:rPr>
        <w:t>B</w:t>
      </w:r>
      <w:r w:rsidR="00E6688C">
        <w:rPr>
          <w:rFonts w:eastAsiaTheme="minorEastAsia"/>
          <w:lang w:eastAsia="zh-CN"/>
        </w:rPr>
        <w:t xml:space="preserve">ased on the existing MAC spec, section 5.1.1b will be called upon the initialization of RACH procedure, and can only be called </w:t>
      </w:r>
      <w:r>
        <w:rPr>
          <w:rFonts w:eastAsiaTheme="minorEastAsia"/>
          <w:lang w:eastAsia="zh-CN"/>
        </w:rPr>
        <w:t>once</w:t>
      </w:r>
      <w:r w:rsidR="00E6688C">
        <w:rPr>
          <w:rFonts w:eastAsiaTheme="minorEastAsia"/>
          <w:lang w:eastAsia="zh-CN"/>
        </w:rPr>
        <w:t xml:space="preserve"> during the entire RACH procedure; So, </w:t>
      </w:r>
      <w:r>
        <w:rPr>
          <w:rFonts w:eastAsiaTheme="minorEastAsia"/>
          <w:lang w:eastAsia="zh-CN"/>
        </w:rPr>
        <w:t>in this section</w:t>
      </w:r>
      <w:r w:rsidR="00E6688C">
        <w:rPr>
          <w:rFonts w:eastAsiaTheme="minorEastAsia"/>
          <w:lang w:eastAsia="zh-CN"/>
        </w:rPr>
        <w:t xml:space="preserve">, we need to capture how a RACH resource set is selected for Msg1 repetition, </w:t>
      </w:r>
      <w:r w:rsidR="00DA7188">
        <w:rPr>
          <w:rFonts w:eastAsiaTheme="minorEastAsia"/>
          <w:lang w:eastAsia="zh-CN"/>
        </w:rPr>
        <w:t>in doing this, we need to consider the following case</w:t>
      </w:r>
      <w:r w:rsidR="00E6688C">
        <w:rPr>
          <w:rFonts w:eastAsiaTheme="minorEastAsia"/>
          <w:lang w:eastAsia="zh-CN"/>
        </w:rPr>
        <w:t>s:</w:t>
      </w:r>
    </w:p>
    <w:p w14:paraId="19724910" w14:textId="52C2AD12" w:rsidR="00E6688C" w:rsidRPr="005A68C3" w:rsidRDefault="00DA7188" w:rsidP="005A68C3">
      <w:pPr>
        <w:pStyle w:val="a3"/>
        <w:numPr>
          <w:ilvl w:val="0"/>
          <w:numId w:val="22"/>
        </w:numPr>
        <w:rPr>
          <w:rFonts w:eastAsiaTheme="minorEastAsia"/>
          <w:lang w:eastAsia="zh-CN"/>
        </w:rPr>
      </w:pPr>
      <w:r>
        <w:rPr>
          <w:rFonts w:eastAsiaTheme="minorEastAsia"/>
          <w:lang w:eastAsia="zh-CN"/>
        </w:rPr>
        <w:t>Case</w:t>
      </w:r>
      <w:r w:rsidR="00E6688C">
        <w:rPr>
          <w:rFonts w:eastAsiaTheme="minorEastAsia"/>
          <w:lang w:eastAsia="zh-CN"/>
        </w:rPr>
        <w:t xml:space="preserve"> </w:t>
      </w:r>
      <w:r w:rsidR="005A68C3">
        <w:rPr>
          <w:rFonts w:eastAsiaTheme="minorEastAsia"/>
          <w:lang w:eastAsia="zh-CN"/>
        </w:rPr>
        <w:t>1</w:t>
      </w:r>
      <w:r w:rsidR="00E6688C">
        <w:rPr>
          <w:rFonts w:eastAsiaTheme="minorEastAsia"/>
          <w:lang w:eastAsia="zh-CN"/>
        </w:rPr>
        <w:t>: CFRA resources have not been provided and it is not CE-only BWP;</w:t>
      </w:r>
    </w:p>
    <w:p w14:paraId="471F9083" w14:textId="1BEF0FB0" w:rsidR="00E6688C" w:rsidRDefault="00DA7188" w:rsidP="00E6688C">
      <w:pPr>
        <w:pStyle w:val="a3"/>
        <w:numPr>
          <w:ilvl w:val="0"/>
          <w:numId w:val="22"/>
        </w:numPr>
        <w:rPr>
          <w:rFonts w:eastAsiaTheme="minorEastAsia"/>
          <w:lang w:eastAsia="zh-CN"/>
        </w:rPr>
      </w:pPr>
      <w:r>
        <w:rPr>
          <w:rFonts w:eastAsiaTheme="minorEastAsia"/>
          <w:lang w:eastAsia="zh-CN"/>
        </w:rPr>
        <w:t>Case</w:t>
      </w:r>
      <w:r w:rsidR="00E6688C">
        <w:rPr>
          <w:rFonts w:eastAsiaTheme="minorEastAsia"/>
          <w:lang w:eastAsia="zh-CN"/>
        </w:rPr>
        <w:t xml:space="preserve"> </w:t>
      </w:r>
      <w:r w:rsidR="005A68C3">
        <w:rPr>
          <w:rFonts w:eastAsiaTheme="minorEastAsia"/>
          <w:lang w:eastAsia="zh-CN"/>
        </w:rPr>
        <w:t>2</w:t>
      </w:r>
      <w:r w:rsidR="00E6688C">
        <w:rPr>
          <w:rFonts w:eastAsiaTheme="minorEastAsia"/>
          <w:lang w:eastAsia="zh-CN"/>
        </w:rPr>
        <w:t xml:space="preserve">: CFRA resources </w:t>
      </w:r>
      <w:r w:rsidR="005A68C3">
        <w:rPr>
          <w:rFonts w:eastAsiaTheme="minorEastAsia"/>
          <w:lang w:eastAsia="zh-CN"/>
        </w:rPr>
        <w:t>have</w:t>
      </w:r>
      <w:r w:rsidR="00E6688C">
        <w:rPr>
          <w:rFonts w:eastAsiaTheme="minorEastAsia"/>
          <w:lang w:eastAsia="zh-CN"/>
        </w:rPr>
        <w:t xml:space="preserve"> not </w:t>
      </w:r>
      <w:r w:rsidR="005A68C3">
        <w:rPr>
          <w:rFonts w:eastAsiaTheme="minorEastAsia"/>
          <w:lang w:eastAsia="zh-CN"/>
        </w:rPr>
        <w:t xml:space="preserve">been </w:t>
      </w:r>
      <w:r w:rsidR="00E6688C">
        <w:rPr>
          <w:rFonts w:eastAsiaTheme="minorEastAsia"/>
          <w:lang w:eastAsia="zh-CN"/>
        </w:rPr>
        <w:t>provided and it is CE-only BWP</w:t>
      </w:r>
    </w:p>
    <w:p w14:paraId="7FCDE998" w14:textId="1E41E791" w:rsidR="005A68C3" w:rsidRDefault="00DA7188" w:rsidP="005A68C3">
      <w:pPr>
        <w:pStyle w:val="a3"/>
        <w:numPr>
          <w:ilvl w:val="0"/>
          <w:numId w:val="22"/>
        </w:numPr>
        <w:rPr>
          <w:rFonts w:eastAsiaTheme="minorEastAsia"/>
          <w:lang w:eastAsia="zh-CN"/>
        </w:rPr>
      </w:pPr>
      <w:r>
        <w:rPr>
          <w:rFonts w:eastAsiaTheme="minorEastAsia"/>
          <w:lang w:eastAsia="zh-CN"/>
        </w:rPr>
        <w:t>Case</w:t>
      </w:r>
      <w:r w:rsidR="005A68C3">
        <w:rPr>
          <w:rFonts w:eastAsiaTheme="minorEastAsia"/>
          <w:lang w:eastAsia="zh-CN"/>
        </w:rPr>
        <w:t xml:space="preserve"> 3: CFRA resources with Msg1 repetition have been provided and it is not CE-only BWP.</w:t>
      </w:r>
    </w:p>
    <w:p w14:paraId="23B28B86" w14:textId="75971833" w:rsidR="005A68C3" w:rsidRDefault="00DA7188" w:rsidP="005A68C3">
      <w:pPr>
        <w:pStyle w:val="a3"/>
        <w:numPr>
          <w:ilvl w:val="0"/>
          <w:numId w:val="22"/>
        </w:numPr>
        <w:rPr>
          <w:rFonts w:eastAsiaTheme="minorEastAsia"/>
          <w:lang w:eastAsia="zh-CN"/>
        </w:rPr>
      </w:pPr>
      <w:r>
        <w:rPr>
          <w:rFonts w:eastAsiaTheme="minorEastAsia"/>
          <w:lang w:eastAsia="zh-CN"/>
        </w:rPr>
        <w:t>Case</w:t>
      </w:r>
      <w:r w:rsidR="005A68C3">
        <w:rPr>
          <w:rFonts w:eastAsiaTheme="minorEastAsia"/>
          <w:lang w:eastAsia="zh-CN"/>
        </w:rPr>
        <w:t xml:space="preserve"> 4: CFRA resources with Msg1 repetition have been provided and it is CE-only BWP</w:t>
      </w:r>
      <w:r>
        <w:rPr>
          <w:rFonts w:eastAsiaTheme="minorEastAsia"/>
          <w:lang w:eastAsia="zh-CN"/>
        </w:rPr>
        <w:t xml:space="preserve"> (note: whether to support Case 4 is still FFS)</w:t>
      </w:r>
      <w:r w:rsidR="005A68C3">
        <w:rPr>
          <w:rFonts w:eastAsiaTheme="minorEastAsia"/>
          <w:lang w:eastAsia="zh-CN"/>
        </w:rPr>
        <w:t>.</w:t>
      </w:r>
    </w:p>
    <w:p w14:paraId="2DEE85C1" w14:textId="77777777" w:rsidR="005A68C3" w:rsidRPr="005A68C3" w:rsidRDefault="005A68C3" w:rsidP="00E6688C">
      <w:pPr>
        <w:pStyle w:val="a3"/>
        <w:rPr>
          <w:rFonts w:eastAsiaTheme="minorEastAsia"/>
          <w:lang w:eastAsia="zh-CN"/>
        </w:rPr>
      </w:pPr>
    </w:p>
    <w:p w14:paraId="071A5770" w14:textId="051D3976" w:rsidR="005A68C3" w:rsidRPr="004825F5" w:rsidRDefault="005A68C3" w:rsidP="00E6688C">
      <w:pPr>
        <w:pStyle w:val="a3"/>
        <w:rPr>
          <w:rFonts w:eastAsiaTheme="minorEastAsia"/>
          <w:u w:val="single"/>
          <w:lang w:eastAsia="zh-CN"/>
        </w:rPr>
      </w:pPr>
      <w:r w:rsidRPr="004825F5">
        <w:rPr>
          <w:rFonts w:eastAsiaTheme="minorEastAsia" w:hint="eastAsia"/>
          <w:u w:val="single"/>
          <w:lang w:eastAsia="zh-CN"/>
        </w:rPr>
        <w:t>I</w:t>
      </w:r>
      <w:r w:rsidRPr="004825F5">
        <w:rPr>
          <w:rFonts w:eastAsiaTheme="minorEastAsia"/>
          <w:u w:val="single"/>
          <w:lang w:eastAsia="zh-CN"/>
        </w:rPr>
        <w:t xml:space="preserve">f </w:t>
      </w:r>
      <w:proofErr w:type="spellStart"/>
      <w:r w:rsidRPr="004825F5">
        <w:rPr>
          <w:rFonts w:eastAsiaTheme="minorEastAsia"/>
          <w:u w:val="single"/>
          <w:lang w:eastAsia="zh-CN"/>
        </w:rPr>
        <w:t>fallback</w:t>
      </w:r>
      <w:proofErr w:type="spellEnd"/>
      <w:r w:rsidRPr="004825F5">
        <w:rPr>
          <w:rFonts w:eastAsiaTheme="minorEastAsia"/>
          <w:u w:val="single"/>
          <w:lang w:eastAsia="zh-CN"/>
        </w:rPr>
        <w:t xml:space="preserve"> from lower number to higher number is supported:</w:t>
      </w:r>
    </w:p>
    <w:p w14:paraId="1C79EA7F" w14:textId="437FF1FD" w:rsidR="004825F5" w:rsidRDefault="004825F5" w:rsidP="004825F5">
      <w:pPr>
        <w:pStyle w:val="a3"/>
        <w:numPr>
          <w:ilvl w:val="0"/>
          <w:numId w:val="25"/>
        </w:numPr>
        <w:contextualSpacing w:val="0"/>
        <w:rPr>
          <w:rFonts w:eastAsiaTheme="minorEastAsia"/>
          <w:lang w:eastAsia="zh-CN"/>
        </w:rPr>
      </w:pPr>
      <w:r>
        <w:rPr>
          <w:rFonts w:eastAsiaTheme="minorEastAsia"/>
          <w:lang w:eastAsia="zh-CN"/>
        </w:rPr>
        <w:t xml:space="preserve">In order to support </w:t>
      </w:r>
      <w:proofErr w:type="spellStart"/>
      <w:r>
        <w:rPr>
          <w:rFonts w:eastAsiaTheme="minorEastAsia"/>
          <w:lang w:eastAsia="zh-CN"/>
        </w:rPr>
        <w:t>fallback</w:t>
      </w:r>
      <w:proofErr w:type="spellEnd"/>
      <w:r>
        <w:rPr>
          <w:rFonts w:eastAsiaTheme="minorEastAsia"/>
          <w:lang w:eastAsia="zh-CN"/>
        </w:rPr>
        <w:t xml:space="preserve">, in section 5.1.1b, </w:t>
      </w:r>
      <w:r w:rsidR="005A68C3">
        <w:rPr>
          <w:rFonts w:eastAsiaTheme="minorEastAsia"/>
          <w:lang w:eastAsia="zh-CN"/>
        </w:rPr>
        <w:t xml:space="preserve">we </w:t>
      </w:r>
      <w:r>
        <w:rPr>
          <w:rFonts w:eastAsiaTheme="minorEastAsia"/>
          <w:lang w:eastAsia="zh-CN"/>
        </w:rPr>
        <w:t>have to</w:t>
      </w:r>
      <w:r w:rsidR="005A68C3">
        <w:rPr>
          <w:rFonts w:eastAsiaTheme="minorEastAsia"/>
          <w:lang w:eastAsia="zh-CN"/>
        </w:rPr>
        <w:t xml:space="preserve"> ensure </w:t>
      </w:r>
      <w:r w:rsidR="005A68C3" w:rsidRPr="00F63662">
        <w:rPr>
          <w:rFonts w:eastAsiaTheme="minorEastAsia"/>
          <w:lang w:eastAsia="zh-CN"/>
        </w:rPr>
        <w:t xml:space="preserve">the selected RACH resource set </w:t>
      </w:r>
      <w:r>
        <w:rPr>
          <w:rFonts w:eastAsiaTheme="minorEastAsia"/>
          <w:lang w:eastAsia="zh-CN"/>
        </w:rPr>
        <w:t>can</w:t>
      </w:r>
      <w:r w:rsidR="005A68C3" w:rsidRPr="00F63662">
        <w:rPr>
          <w:rFonts w:eastAsiaTheme="minorEastAsia"/>
          <w:lang w:eastAsia="zh-CN"/>
        </w:rPr>
        <w:t xml:space="preserve"> contain RACH resources associated with multiple repetition numbers, </w:t>
      </w:r>
      <w:r>
        <w:rPr>
          <w:rFonts w:eastAsiaTheme="minorEastAsia"/>
          <w:lang w:eastAsia="zh-CN"/>
        </w:rPr>
        <w:t xml:space="preserve">so, the first thing we need to do is to consider the RACH partitions(i.e. </w:t>
      </w:r>
      <w:proofErr w:type="spellStart"/>
      <w:r>
        <w:rPr>
          <w:rFonts w:eastAsiaTheme="minorEastAsia"/>
          <w:lang w:eastAsia="zh-CN"/>
        </w:rPr>
        <w:t>featureCombinationPreambles</w:t>
      </w:r>
      <w:proofErr w:type="spellEnd"/>
      <w:r>
        <w:rPr>
          <w:rFonts w:eastAsiaTheme="minorEastAsia"/>
          <w:lang w:eastAsia="zh-CN"/>
        </w:rPr>
        <w:t xml:space="preserve">) associated with different repetition numbers to be within the same set of RACH resources. so, which this set, UE can reselect the RACH resources that associated with different repetition numbers.  </w:t>
      </w:r>
    </w:p>
    <w:p w14:paraId="004C3B6A" w14:textId="4832CFD4" w:rsidR="005A68C3" w:rsidRDefault="004825F5" w:rsidP="004825F5">
      <w:pPr>
        <w:pStyle w:val="a3"/>
        <w:numPr>
          <w:ilvl w:val="0"/>
          <w:numId w:val="25"/>
        </w:numPr>
        <w:contextualSpacing w:val="0"/>
        <w:rPr>
          <w:rFonts w:eastAsiaTheme="minorEastAsia"/>
          <w:lang w:eastAsia="zh-CN"/>
        </w:rPr>
      </w:pPr>
      <w:r>
        <w:rPr>
          <w:rFonts w:eastAsiaTheme="minorEastAsia"/>
          <w:lang w:eastAsia="zh-CN"/>
        </w:rPr>
        <w:t>H</w:t>
      </w:r>
      <w:r w:rsidR="005A68C3">
        <w:rPr>
          <w:rFonts w:eastAsiaTheme="minorEastAsia"/>
          <w:lang w:eastAsia="zh-CN"/>
        </w:rPr>
        <w:t xml:space="preserve">owever, things become complex when considering above </w:t>
      </w:r>
      <w:r>
        <w:rPr>
          <w:rFonts w:eastAsiaTheme="minorEastAsia"/>
          <w:lang w:eastAsia="zh-CN"/>
        </w:rPr>
        <w:t>4 case</w:t>
      </w:r>
      <w:r w:rsidR="005A68C3">
        <w:rPr>
          <w:rFonts w:eastAsiaTheme="minorEastAsia"/>
          <w:lang w:eastAsia="zh-CN"/>
        </w:rPr>
        <w:t>s:</w:t>
      </w:r>
    </w:p>
    <w:p w14:paraId="18ABE9A5" w14:textId="4639A350" w:rsidR="005A68C3" w:rsidRDefault="005A68C3" w:rsidP="004825F5">
      <w:pPr>
        <w:pStyle w:val="a3"/>
        <w:numPr>
          <w:ilvl w:val="1"/>
          <w:numId w:val="26"/>
        </w:numPr>
        <w:contextualSpacing w:val="0"/>
        <w:rPr>
          <w:rFonts w:eastAsiaTheme="minorEastAsia"/>
          <w:lang w:eastAsia="zh-CN"/>
        </w:rPr>
      </w:pPr>
      <w:r>
        <w:rPr>
          <w:rFonts w:eastAsiaTheme="minorEastAsia" w:hint="eastAsia"/>
          <w:lang w:eastAsia="zh-CN"/>
        </w:rPr>
        <w:t>F</w:t>
      </w:r>
      <w:r>
        <w:rPr>
          <w:rFonts w:eastAsiaTheme="minorEastAsia"/>
          <w:lang w:eastAsia="zh-CN"/>
        </w:rPr>
        <w:t xml:space="preserve">or </w:t>
      </w:r>
      <w:r w:rsidR="004825F5">
        <w:rPr>
          <w:rFonts w:eastAsiaTheme="minorEastAsia"/>
          <w:lang w:eastAsia="zh-CN"/>
        </w:rPr>
        <w:t>Case</w:t>
      </w:r>
      <w:r>
        <w:rPr>
          <w:rFonts w:eastAsiaTheme="minorEastAsia"/>
          <w:lang w:eastAsia="zh-CN"/>
        </w:rPr>
        <w:t xml:space="preserve"> 1, it is true that the selected RACH resource set should contain RACH resources that associated with multiple repetition numbers</w:t>
      </w:r>
      <w:r w:rsidR="00F63662">
        <w:rPr>
          <w:rFonts w:eastAsiaTheme="minorEastAsia"/>
          <w:lang w:eastAsia="zh-CN"/>
        </w:rPr>
        <w:t xml:space="preserve">. RSRP thresholds for Msg1 repetition should be checked </w:t>
      </w:r>
      <w:r w:rsidR="00F63662">
        <w:rPr>
          <w:rFonts w:eastAsiaTheme="minorEastAsia"/>
          <w:lang w:eastAsia="zh-CN"/>
        </w:rPr>
        <w:lastRenderedPageBreak/>
        <w:t xml:space="preserve">in order to determine the applicability of Msg1 repetition feature. </w:t>
      </w:r>
      <w:r w:rsidR="004825F5">
        <w:rPr>
          <w:rFonts w:eastAsiaTheme="minorEastAsia"/>
          <w:lang w:eastAsia="zh-CN"/>
        </w:rPr>
        <w:t xml:space="preserve">So, RSRP checking needs to be done before RACH resource set selection. </w:t>
      </w:r>
    </w:p>
    <w:p w14:paraId="1AEE3531" w14:textId="599E29F1" w:rsidR="00F63662" w:rsidRDefault="00F63662" w:rsidP="004825F5">
      <w:pPr>
        <w:pStyle w:val="a3"/>
        <w:numPr>
          <w:ilvl w:val="1"/>
          <w:numId w:val="26"/>
        </w:numPr>
        <w:contextualSpacing w:val="0"/>
        <w:rPr>
          <w:rFonts w:eastAsiaTheme="minorEastAsia"/>
          <w:lang w:eastAsia="zh-CN"/>
        </w:rPr>
      </w:pPr>
      <w:r>
        <w:rPr>
          <w:rFonts w:eastAsiaTheme="minorEastAsia" w:hint="eastAsia"/>
          <w:lang w:eastAsia="zh-CN"/>
        </w:rPr>
        <w:t>F</w:t>
      </w:r>
      <w:r>
        <w:rPr>
          <w:rFonts w:eastAsiaTheme="minorEastAsia"/>
          <w:lang w:eastAsia="zh-CN"/>
        </w:rPr>
        <w:t xml:space="preserve">or </w:t>
      </w:r>
      <w:r w:rsidR="004825F5">
        <w:rPr>
          <w:rFonts w:eastAsiaTheme="minorEastAsia"/>
          <w:lang w:eastAsia="zh-CN"/>
        </w:rPr>
        <w:t>Case</w:t>
      </w:r>
      <w:r>
        <w:rPr>
          <w:rFonts w:eastAsiaTheme="minorEastAsia"/>
          <w:lang w:eastAsia="zh-CN"/>
        </w:rPr>
        <w:t xml:space="preserve"> 2, because it is CE-only BWP, so the RACH resource set can be selected irrespective of DL RSRP. </w:t>
      </w:r>
      <w:r w:rsidR="004825F5">
        <w:rPr>
          <w:rFonts w:eastAsiaTheme="minorEastAsia"/>
          <w:lang w:eastAsia="zh-CN"/>
        </w:rPr>
        <w:t xml:space="preserve">In section 5.1.1b, there is no need to check the DL RSRP, </w:t>
      </w:r>
      <w:r w:rsidR="00A83FFD">
        <w:rPr>
          <w:rFonts w:eastAsiaTheme="minorEastAsia"/>
          <w:lang w:eastAsia="zh-CN"/>
        </w:rPr>
        <w:t xml:space="preserve">but DL </w:t>
      </w:r>
      <w:r w:rsidR="004825F5">
        <w:rPr>
          <w:rFonts w:eastAsiaTheme="minorEastAsia"/>
          <w:lang w:eastAsia="zh-CN"/>
        </w:rPr>
        <w:t>RSRP checking is needed when selecting the RACH resource (in section 5.1.2).</w:t>
      </w:r>
    </w:p>
    <w:p w14:paraId="51A4A5BF" w14:textId="77777777" w:rsidR="00A83FFD" w:rsidRDefault="004825F5" w:rsidP="00A83FFD">
      <w:pPr>
        <w:pStyle w:val="a3"/>
        <w:numPr>
          <w:ilvl w:val="1"/>
          <w:numId w:val="26"/>
        </w:numPr>
        <w:rPr>
          <w:rFonts w:eastAsiaTheme="minorEastAsia"/>
          <w:lang w:eastAsia="zh-CN"/>
        </w:rPr>
      </w:pPr>
      <w:r>
        <w:rPr>
          <w:rFonts w:eastAsiaTheme="minorEastAsia"/>
          <w:lang w:eastAsia="zh-CN"/>
        </w:rPr>
        <w:t xml:space="preserve">For Case 3, </w:t>
      </w:r>
      <w:r w:rsidR="00A83FFD">
        <w:rPr>
          <w:rFonts w:eastAsiaTheme="minorEastAsia"/>
          <w:lang w:eastAsia="zh-CN"/>
        </w:rPr>
        <w:t xml:space="preserve">majority companies agree that the UE can only </w:t>
      </w:r>
      <w:proofErr w:type="spellStart"/>
      <w:r w:rsidR="00A83FFD">
        <w:rPr>
          <w:rFonts w:eastAsiaTheme="minorEastAsia"/>
          <w:lang w:eastAsia="zh-CN"/>
        </w:rPr>
        <w:t>fallback</w:t>
      </w:r>
      <w:proofErr w:type="spellEnd"/>
      <w:r w:rsidR="00A83FFD">
        <w:rPr>
          <w:rFonts w:eastAsiaTheme="minorEastAsia"/>
          <w:lang w:eastAsia="zh-CN"/>
        </w:rPr>
        <w:t xml:space="preserve"> to CBRA with same repetition number as indicated for CFRA, so, this basically means the UE does not need to check the RSRP, and even during RACH resource selection, the UE does not need to check DL RSRP because the UE can only select the RACH resource associated with the same repetition number.</w:t>
      </w:r>
    </w:p>
    <w:p w14:paraId="59774FC3" w14:textId="4200FF6F" w:rsidR="00A83FFD" w:rsidRPr="00A83FFD" w:rsidRDefault="00A83FFD" w:rsidP="00E6688C">
      <w:pPr>
        <w:pStyle w:val="a3"/>
        <w:numPr>
          <w:ilvl w:val="1"/>
          <w:numId w:val="26"/>
        </w:numPr>
        <w:rPr>
          <w:rFonts w:eastAsiaTheme="minorEastAsia"/>
          <w:lang w:eastAsia="zh-CN"/>
        </w:rPr>
      </w:pPr>
      <w:r>
        <w:rPr>
          <w:rFonts w:eastAsiaTheme="minorEastAsia"/>
          <w:lang w:eastAsia="zh-CN"/>
        </w:rPr>
        <w:t xml:space="preserve">For Case 4, this can be treated as a mixture of Case 2 and 3, but is more complex. With CFRA configuration, the UE is supposed to only select the RACH resources set that associated with the same repetition number as indicated for CFRA, </w:t>
      </w:r>
      <w:r w:rsidR="005F7089">
        <w:rPr>
          <w:rFonts w:eastAsiaTheme="minorEastAsia"/>
          <w:lang w:eastAsia="zh-CN"/>
        </w:rPr>
        <w:t xml:space="preserve">but this is CE-only BWP, so even if it contains RACH resources for multiple repetition numbers, the UE should only select the same number, thus no need to check DL RSRP, and to make it work, we have to specify in RRC that the network must provide the CBRA resources with the same repetition number. </w:t>
      </w:r>
    </w:p>
    <w:p w14:paraId="551B4234" w14:textId="77777777" w:rsidR="004D14CF" w:rsidRDefault="005F7089" w:rsidP="00E6688C">
      <w:pPr>
        <w:pStyle w:val="a3"/>
        <w:rPr>
          <w:rFonts w:eastAsiaTheme="minorEastAsia"/>
          <w:lang w:eastAsia="zh-CN"/>
        </w:rPr>
      </w:pPr>
      <w:r>
        <w:rPr>
          <w:rFonts w:eastAsiaTheme="minorEastAsia" w:hint="eastAsia"/>
          <w:lang w:eastAsia="zh-CN"/>
        </w:rPr>
        <w:t>A</w:t>
      </w:r>
      <w:r>
        <w:rPr>
          <w:rFonts w:eastAsiaTheme="minorEastAsia"/>
          <w:lang w:eastAsia="zh-CN"/>
        </w:rPr>
        <w:t>s we can see, for different Cases, the handlings are different, some needs checking DL RSRP, some does not, and some requires later RSRP check</w:t>
      </w:r>
      <w:r w:rsidR="004D14CF">
        <w:rPr>
          <w:rFonts w:eastAsiaTheme="minorEastAsia"/>
          <w:lang w:eastAsia="zh-CN"/>
        </w:rPr>
        <w:t>ing</w:t>
      </w:r>
      <w:r>
        <w:rPr>
          <w:rFonts w:eastAsiaTheme="minorEastAsia"/>
          <w:lang w:eastAsia="zh-CN"/>
        </w:rPr>
        <w:t>.</w:t>
      </w:r>
    </w:p>
    <w:p w14:paraId="7F37DD91" w14:textId="11C796CA" w:rsidR="00A83FFD" w:rsidRDefault="00A83FFD" w:rsidP="00E6688C">
      <w:pPr>
        <w:pStyle w:val="a3"/>
        <w:rPr>
          <w:rFonts w:eastAsiaTheme="minorEastAsia"/>
          <w:lang w:eastAsia="zh-CN"/>
        </w:rPr>
      </w:pPr>
    </w:p>
    <w:p w14:paraId="40855B19" w14:textId="1B7F9B15" w:rsidR="005F7089" w:rsidRPr="004825F5" w:rsidRDefault="005F7089" w:rsidP="005F7089">
      <w:pPr>
        <w:pStyle w:val="a3"/>
        <w:rPr>
          <w:rFonts w:eastAsiaTheme="minorEastAsia"/>
          <w:u w:val="single"/>
          <w:lang w:eastAsia="zh-CN"/>
        </w:rPr>
      </w:pPr>
      <w:r w:rsidRPr="004825F5">
        <w:rPr>
          <w:rFonts w:eastAsiaTheme="minorEastAsia" w:hint="eastAsia"/>
          <w:u w:val="single"/>
          <w:lang w:eastAsia="zh-CN"/>
        </w:rPr>
        <w:t>I</w:t>
      </w:r>
      <w:r w:rsidRPr="004825F5">
        <w:rPr>
          <w:rFonts w:eastAsiaTheme="minorEastAsia"/>
          <w:u w:val="single"/>
          <w:lang w:eastAsia="zh-CN"/>
        </w:rPr>
        <w:t xml:space="preserve">f </w:t>
      </w:r>
      <w:proofErr w:type="spellStart"/>
      <w:r w:rsidRPr="004825F5">
        <w:rPr>
          <w:rFonts w:eastAsiaTheme="minorEastAsia"/>
          <w:u w:val="single"/>
          <w:lang w:eastAsia="zh-CN"/>
        </w:rPr>
        <w:t>fallback</w:t>
      </w:r>
      <w:proofErr w:type="spellEnd"/>
      <w:r w:rsidRPr="004825F5">
        <w:rPr>
          <w:rFonts w:eastAsiaTheme="minorEastAsia"/>
          <w:u w:val="single"/>
          <w:lang w:eastAsia="zh-CN"/>
        </w:rPr>
        <w:t xml:space="preserve"> from lower number to higher number is </w:t>
      </w:r>
      <w:r>
        <w:rPr>
          <w:rFonts w:eastAsiaTheme="minorEastAsia"/>
          <w:u w:val="single"/>
          <w:lang w:eastAsia="zh-CN"/>
        </w:rPr>
        <w:t xml:space="preserve">Not </w:t>
      </w:r>
      <w:r w:rsidRPr="004825F5">
        <w:rPr>
          <w:rFonts w:eastAsiaTheme="minorEastAsia"/>
          <w:u w:val="single"/>
          <w:lang w:eastAsia="zh-CN"/>
        </w:rPr>
        <w:t>supported:</w:t>
      </w:r>
    </w:p>
    <w:p w14:paraId="3784ADE8" w14:textId="1E3EC4BE" w:rsidR="005F7089" w:rsidRDefault="005F7089" w:rsidP="005F7089">
      <w:pPr>
        <w:pStyle w:val="a3"/>
        <w:numPr>
          <w:ilvl w:val="0"/>
          <w:numId w:val="25"/>
        </w:numPr>
        <w:contextualSpacing w:val="0"/>
        <w:rPr>
          <w:rFonts w:eastAsiaTheme="minorEastAsia"/>
          <w:lang w:eastAsia="zh-CN"/>
        </w:rPr>
      </w:pPr>
      <w:r>
        <w:rPr>
          <w:rFonts w:eastAsiaTheme="minorEastAsia" w:hint="eastAsia"/>
          <w:lang w:eastAsia="zh-CN"/>
        </w:rPr>
        <w:t>T</w:t>
      </w:r>
      <w:r>
        <w:rPr>
          <w:rFonts w:eastAsiaTheme="minorEastAsia"/>
          <w:lang w:eastAsia="zh-CN"/>
        </w:rPr>
        <w:t xml:space="preserve">hen the RACH partitions (i.e. </w:t>
      </w:r>
      <w:proofErr w:type="spellStart"/>
      <w:r>
        <w:rPr>
          <w:rFonts w:eastAsiaTheme="minorEastAsia"/>
          <w:lang w:eastAsia="zh-CN"/>
        </w:rPr>
        <w:t>featureCombinationPreambles</w:t>
      </w:r>
      <w:proofErr w:type="spellEnd"/>
      <w:r>
        <w:rPr>
          <w:rFonts w:eastAsiaTheme="minorEastAsia"/>
          <w:lang w:eastAsia="zh-CN"/>
        </w:rPr>
        <w:t xml:space="preserve">) associated with different repetition numbers can be considered as different set of RACH resources. </w:t>
      </w:r>
    </w:p>
    <w:p w14:paraId="690E618C" w14:textId="65E191D1" w:rsidR="005F7089" w:rsidRDefault="005F7089" w:rsidP="005F7089">
      <w:pPr>
        <w:pStyle w:val="a3"/>
        <w:numPr>
          <w:ilvl w:val="0"/>
          <w:numId w:val="25"/>
        </w:numPr>
        <w:contextualSpacing w:val="0"/>
        <w:rPr>
          <w:rFonts w:eastAsiaTheme="minorEastAsia"/>
          <w:lang w:eastAsia="zh-CN"/>
        </w:rPr>
      </w:pPr>
      <w:r>
        <w:rPr>
          <w:rFonts w:eastAsiaTheme="minorEastAsia"/>
          <w:lang w:eastAsia="zh-CN"/>
        </w:rPr>
        <w:t xml:space="preserve">In section 5.1.1b, the UE can directly select the applicable repetition number and corresponding RACH resource set. </w:t>
      </w:r>
      <w:r w:rsidR="004D14CF">
        <w:rPr>
          <w:rFonts w:eastAsiaTheme="minorEastAsia"/>
          <w:lang w:eastAsia="zh-CN"/>
        </w:rPr>
        <w:t>More specifically</w:t>
      </w:r>
      <w:r>
        <w:rPr>
          <w:rFonts w:eastAsiaTheme="minorEastAsia"/>
          <w:lang w:eastAsia="zh-CN"/>
        </w:rPr>
        <w:t>:</w:t>
      </w:r>
    </w:p>
    <w:p w14:paraId="054844D5" w14:textId="7B710BDC" w:rsidR="005F7089" w:rsidRDefault="005F7089" w:rsidP="00E6688C">
      <w:pPr>
        <w:pStyle w:val="a3"/>
        <w:numPr>
          <w:ilvl w:val="1"/>
          <w:numId w:val="25"/>
        </w:numPr>
        <w:contextualSpacing w:val="0"/>
        <w:rPr>
          <w:rFonts w:eastAsiaTheme="minorEastAsia"/>
          <w:lang w:eastAsia="zh-CN"/>
        </w:rPr>
      </w:pPr>
      <w:r>
        <w:rPr>
          <w:rFonts w:eastAsiaTheme="minorEastAsia" w:hint="eastAsia"/>
          <w:lang w:eastAsia="zh-CN"/>
        </w:rPr>
        <w:t>F</w:t>
      </w:r>
      <w:r>
        <w:rPr>
          <w:rFonts w:eastAsiaTheme="minorEastAsia"/>
          <w:lang w:eastAsia="zh-CN"/>
        </w:rPr>
        <w:t>or Case 1</w:t>
      </w:r>
      <w:r w:rsidR="00432C6B">
        <w:rPr>
          <w:rFonts w:eastAsiaTheme="minorEastAsia"/>
          <w:lang w:eastAsia="zh-CN"/>
        </w:rPr>
        <w:t xml:space="preserve"> and Case 2</w:t>
      </w:r>
      <w:r>
        <w:rPr>
          <w:rFonts w:eastAsiaTheme="minorEastAsia"/>
          <w:lang w:eastAsia="zh-CN"/>
        </w:rPr>
        <w:t>, if the</w:t>
      </w:r>
      <w:r w:rsidR="00432C6B">
        <w:rPr>
          <w:rFonts w:eastAsiaTheme="minorEastAsia"/>
          <w:lang w:eastAsia="zh-CN"/>
        </w:rPr>
        <w:t xml:space="preserve"> DL RSRP is lower than the RSRP threshold for </w:t>
      </w:r>
      <w:proofErr w:type="spellStart"/>
      <w:r w:rsidR="00432C6B">
        <w:rPr>
          <w:rFonts w:eastAsiaTheme="minorEastAsia"/>
          <w:lang w:eastAsia="zh-CN"/>
        </w:rPr>
        <w:t>Num</w:t>
      </w:r>
      <w:proofErr w:type="spellEnd"/>
      <w:r w:rsidR="00432C6B">
        <w:rPr>
          <w:rFonts w:eastAsiaTheme="minorEastAsia"/>
          <w:lang w:eastAsia="zh-CN"/>
        </w:rPr>
        <w:t xml:space="preserve"> 8, then number 8</w:t>
      </w:r>
      <w:r w:rsidR="004D14CF">
        <w:rPr>
          <w:rFonts w:eastAsiaTheme="minorEastAsia"/>
          <w:lang w:eastAsia="zh-CN"/>
        </w:rPr>
        <w:t>, 4, 2</w:t>
      </w:r>
      <w:r w:rsidR="00432C6B">
        <w:rPr>
          <w:rFonts w:eastAsiaTheme="minorEastAsia"/>
          <w:lang w:eastAsia="zh-CN"/>
        </w:rPr>
        <w:t xml:space="preserve"> </w:t>
      </w:r>
      <w:r w:rsidR="004D14CF">
        <w:rPr>
          <w:rFonts w:eastAsiaTheme="minorEastAsia"/>
          <w:lang w:eastAsia="zh-CN"/>
        </w:rPr>
        <w:t>are</w:t>
      </w:r>
      <w:r w:rsidR="00432C6B">
        <w:rPr>
          <w:rFonts w:eastAsiaTheme="minorEastAsia"/>
          <w:lang w:eastAsia="zh-CN"/>
        </w:rPr>
        <w:t xml:space="preserve"> applicable</w:t>
      </w:r>
      <w:r w:rsidR="004D14CF">
        <w:rPr>
          <w:rFonts w:eastAsiaTheme="minorEastAsia"/>
          <w:lang w:eastAsia="zh-CN"/>
        </w:rPr>
        <w:t xml:space="preserve"> (with implicit priority 8&gt;4&gt;2)</w:t>
      </w:r>
      <w:r w:rsidR="00432C6B">
        <w:rPr>
          <w:rFonts w:eastAsiaTheme="minorEastAsia"/>
          <w:lang w:eastAsia="zh-CN"/>
        </w:rPr>
        <w:t xml:space="preserve">. Elseif the RSRP is lower than RSRP threshold for </w:t>
      </w:r>
      <w:proofErr w:type="spellStart"/>
      <w:r w:rsidR="00432C6B">
        <w:rPr>
          <w:rFonts w:eastAsiaTheme="minorEastAsia"/>
          <w:lang w:eastAsia="zh-CN"/>
        </w:rPr>
        <w:t>Num</w:t>
      </w:r>
      <w:proofErr w:type="spellEnd"/>
      <w:r w:rsidR="00432C6B">
        <w:rPr>
          <w:rFonts w:eastAsiaTheme="minorEastAsia"/>
          <w:lang w:eastAsia="zh-CN"/>
        </w:rPr>
        <w:t xml:space="preserve"> 4, then number 4</w:t>
      </w:r>
      <w:r w:rsidR="004D14CF">
        <w:rPr>
          <w:rFonts w:eastAsiaTheme="minorEastAsia"/>
          <w:lang w:eastAsia="zh-CN"/>
        </w:rPr>
        <w:t>, 2</w:t>
      </w:r>
      <w:r w:rsidR="00432C6B">
        <w:rPr>
          <w:rFonts w:eastAsiaTheme="minorEastAsia"/>
          <w:lang w:eastAsia="zh-CN"/>
        </w:rPr>
        <w:t xml:space="preserve"> </w:t>
      </w:r>
      <w:r w:rsidR="004D14CF">
        <w:rPr>
          <w:rFonts w:eastAsiaTheme="minorEastAsia"/>
          <w:lang w:eastAsia="zh-CN"/>
        </w:rPr>
        <w:t>are</w:t>
      </w:r>
      <w:r w:rsidR="00432C6B">
        <w:rPr>
          <w:rFonts w:eastAsiaTheme="minorEastAsia"/>
          <w:lang w:eastAsia="zh-CN"/>
        </w:rPr>
        <w:t xml:space="preserve"> applicable</w:t>
      </w:r>
      <w:r w:rsidR="004D14CF">
        <w:rPr>
          <w:rFonts w:eastAsiaTheme="minorEastAsia"/>
          <w:lang w:eastAsia="zh-CN"/>
        </w:rPr>
        <w:t xml:space="preserve"> (with implicit priority 4&gt;2)</w:t>
      </w:r>
      <w:r w:rsidR="00432C6B">
        <w:rPr>
          <w:rFonts w:eastAsiaTheme="minorEastAsia"/>
          <w:lang w:eastAsia="zh-CN"/>
        </w:rPr>
        <w:t xml:space="preserve">, and so on. </w:t>
      </w:r>
      <w:r w:rsidR="009F16AD">
        <w:rPr>
          <w:rFonts w:eastAsiaTheme="minorEastAsia"/>
          <w:lang w:eastAsia="zh-CN"/>
        </w:rPr>
        <w:t xml:space="preserve">UE selects the RACH resource set by </w:t>
      </w:r>
      <w:proofErr w:type="gramStart"/>
      <w:r w:rsidR="009F16AD">
        <w:rPr>
          <w:rFonts w:eastAsiaTheme="minorEastAsia"/>
          <w:lang w:eastAsia="zh-CN"/>
        </w:rPr>
        <w:t>taking into account</w:t>
      </w:r>
      <w:proofErr w:type="gramEnd"/>
      <w:r w:rsidR="009F16AD">
        <w:rPr>
          <w:rFonts w:eastAsiaTheme="minorEastAsia"/>
          <w:lang w:eastAsia="zh-CN"/>
        </w:rPr>
        <w:t xml:space="preserve"> the other feature priorities. </w:t>
      </w:r>
    </w:p>
    <w:p w14:paraId="6CEB38FA" w14:textId="0C017928" w:rsidR="00432C6B" w:rsidRPr="00432C6B" w:rsidRDefault="00432C6B" w:rsidP="00E6688C">
      <w:pPr>
        <w:pStyle w:val="a3"/>
        <w:numPr>
          <w:ilvl w:val="1"/>
          <w:numId w:val="25"/>
        </w:numPr>
        <w:contextualSpacing w:val="0"/>
        <w:rPr>
          <w:rFonts w:eastAsiaTheme="minorEastAsia"/>
          <w:lang w:eastAsia="zh-CN"/>
        </w:rPr>
      </w:pPr>
      <w:r>
        <w:rPr>
          <w:rFonts w:eastAsiaTheme="minorEastAsia" w:hint="eastAsia"/>
          <w:lang w:eastAsia="zh-CN"/>
        </w:rPr>
        <w:t>F</w:t>
      </w:r>
      <w:r>
        <w:rPr>
          <w:rFonts w:eastAsiaTheme="minorEastAsia"/>
          <w:lang w:eastAsia="zh-CN"/>
        </w:rPr>
        <w:t xml:space="preserve">or Case 3 and Case 4, the repetition number indicated for CFRA is considered as applicable. </w:t>
      </w:r>
    </w:p>
    <w:p w14:paraId="11F104CB" w14:textId="0F42D2A3" w:rsidR="005F7089" w:rsidRDefault="00432C6B" w:rsidP="004D14CF">
      <w:pPr>
        <w:pStyle w:val="a3"/>
        <w:rPr>
          <w:rFonts w:eastAsiaTheme="minorEastAsia"/>
          <w:lang w:eastAsia="zh-CN"/>
        </w:rPr>
      </w:pPr>
      <w:r>
        <w:rPr>
          <w:rFonts w:eastAsiaTheme="minorEastAsia" w:hint="eastAsia"/>
          <w:lang w:eastAsia="zh-CN"/>
        </w:rPr>
        <w:t>A</w:t>
      </w:r>
      <w:r>
        <w:rPr>
          <w:rFonts w:eastAsiaTheme="minorEastAsia"/>
          <w:lang w:eastAsia="zh-CN"/>
        </w:rPr>
        <w:t xml:space="preserve">lthough there </w:t>
      </w:r>
      <w:r w:rsidR="00B17906">
        <w:rPr>
          <w:rFonts w:eastAsiaTheme="minorEastAsia"/>
          <w:lang w:eastAsia="zh-CN"/>
        </w:rPr>
        <w:t>are</w:t>
      </w:r>
      <w:r>
        <w:rPr>
          <w:rFonts w:eastAsiaTheme="minorEastAsia"/>
          <w:lang w:eastAsia="zh-CN"/>
        </w:rPr>
        <w:t xml:space="preserve"> some differences between Case1/2 and Case 3/4, </w:t>
      </w:r>
      <w:r w:rsidR="004D14CF">
        <w:rPr>
          <w:rFonts w:eastAsiaTheme="minorEastAsia"/>
          <w:lang w:eastAsia="zh-CN"/>
        </w:rPr>
        <w:t>once the applicable number is determined and corresponding RACH resource set is selected, there is no need to check Msg1 repetition RSRP threshold</w:t>
      </w:r>
      <w:r w:rsidR="004D14CF">
        <w:rPr>
          <w:rFonts w:eastAsiaTheme="minorEastAsia" w:hint="eastAsia"/>
          <w:lang w:eastAsia="zh-CN"/>
        </w:rPr>
        <w:t xml:space="preserve"> </w:t>
      </w:r>
      <w:r w:rsidR="004D14CF">
        <w:rPr>
          <w:rFonts w:eastAsiaTheme="minorEastAsia"/>
          <w:lang w:eastAsia="zh-CN"/>
        </w:rPr>
        <w:t xml:space="preserve">anymore. </w:t>
      </w:r>
    </w:p>
    <w:p w14:paraId="1DB2EB17" w14:textId="77777777" w:rsidR="005F7089" w:rsidRDefault="005F7089" w:rsidP="00E6688C">
      <w:pPr>
        <w:pStyle w:val="a3"/>
        <w:rPr>
          <w:rFonts w:eastAsiaTheme="minorEastAsia"/>
          <w:lang w:eastAsia="zh-CN"/>
        </w:rPr>
      </w:pPr>
    </w:p>
    <w:p w14:paraId="680A18B3" w14:textId="1221F873" w:rsidR="00A83FFD" w:rsidRPr="004825F5" w:rsidRDefault="00A83FFD" w:rsidP="00A83FFD">
      <w:pPr>
        <w:pStyle w:val="a3"/>
        <w:rPr>
          <w:rFonts w:eastAsiaTheme="minorEastAsia"/>
          <w:b/>
          <w:lang w:eastAsia="zh-CN"/>
        </w:rPr>
      </w:pPr>
      <w:r w:rsidRPr="004825F5">
        <w:rPr>
          <w:rFonts w:eastAsiaTheme="minorEastAsia" w:hint="eastAsia"/>
          <w:b/>
          <w:highlight w:val="green"/>
          <w:lang w:eastAsia="zh-CN"/>
        </w:rPr>
        <w:t>P</w:t>
      </w:r>
      <w:r w:rsidRPr="004825F5">
        <w:rPr>
          <w:rFonts w:eastAsiaTheme="minorEastAsia"/>
          <w:b/>
          <w:highlight w:val="green"/>
          <w:lang w:eastAsia="zh-CN"/>
        </w:rPr>
        <w:t xml:space="preserve">art </w:t>
      </w:r>
      <w:r>
        <w:rPr>
          <w:rFonts w:eastAsiaTheme="minorEastAsia"/>
          <w:b/>
          <w:highlight w:val="green"/>
          <w:lang w:eastAsia="zh-CN"/>
        </w:rPr>
        <w:t>2</w:t>
      </w:r>
      <w:r w:rsidRPr="004825F5">
        <w:rPr>
          <w:rFonts w:eastAsiaTheme="minorEastAsia"/>
          <w:b/>
          <w:highlight w:val="green"/>
          <w:lang w:eastAsia="zh-CN"/>
        </w:rPr>
        <w:t xml:space="preserve">: </w:t>
      </w:r>
      <w:r w:rsidR="009F16AD">
        <w:rPr>
          <w:rFonts w:eastAsiaTheme="minorEastAsia"/>
          <w:b/>
          <w:highlight w:val="green"/>
          <w:lang w:eastAsia="zh-CN"/>
        </w:rPr>
        <w:t>RACH resource selection</w:t>
      </w:r>
      <w:r w:rsidRPr="004825F5">
        <w:rPr>
          <w:rFonts w:eastAsiaTheme="minorEastAsia"/>
          <w:b/>
          <w:highlight w:val="green"/>
          <w:lang w:eastAsia="zh-CN"/>
        </w:rPr>
        <w:t xml:space="preserve"> (section 5.1.</w:t>
      </w:r>
      <w:r w:rsidR="009F16AD">
        <w:rPr>
          <w:rFonts w:eastAsiaTheme="minorEastAsia"/>
          <w:b/>
          <w:highlight w:val="green"/>
          <w:lang w:eastAsia="zh-CN"/>
        </w:rPr>
        <w:t>2</w:t>
      </w:r>
      <w:r w:rsidRPr="004825F5">
        <w:rPr>
          <w:rFonts w:eastAsiaTheme="minorEastAsia"/>
          <w:b/>
          <w:highlight w:val="green"/>
          <w:lang w:eastAsia="zh-CN"/>
        </w:rPr>
        <w:t>).</w:t>
      </w:r>
      <w:r w:rsidRPr="004825F5">
        <w:rPr>
          <w:rFonts w:eastAsiaTheme="minorEastAsia"/>
          <w:b/>
          <w:lang w:eastAsia="zh-CN"/>
        </w:rPr>
        <w:t xml:space="preserve"> </w:t>
      </w:r>
    </w:p>
    <w:p w14:paraId="7FB40757" w14:textId="1D5A7F63" w:rsidR="009F16AD" w:rsidRDefault="009F16AD" w:rsidP="00E6688C">
      <w:pPr>
        <w:pStyle w:val="a3"/>
        <w:rPr>
          <w:rFonts w:eastAsiaTheme="minorEastAsia"/>
          <w:lang w:eastAsia="zh-CN"/>
        </w:rPr>
      </w:pPr>
      <w:r>
        <w:rPr>
          <w:rFonts w:eastAsiaTheme="minorEastAsia" w:hint="eastAsia"/>
          <w:lang w:eastAsia="zh-CN"/>
        </w:rPr>
        <w:t>B</w:t>
      </w:r>
      <w:r>
        <w:rPr>
          <w:rFonts w:eastAsiaTheme="minorEastAsia"/>
          <w:lang w:eastAsia="zh-CN"/>
        </w:rPr>
        <w:t xml:space="preserve">ased on current MAC spec, section 5.1.2 is called upon PRACH initial transmission and retransmission, so it will be called many times during the RACH procedure. </w:t>
      </w:r>
    </w:p>
    <w:p w14:paraId="17860FFC" w14:textId="77777777" w:rsidR="009F16AD" w:rsidRPr="004825F5" w:rsidRDefault="009F16AD" w:rsidP="009F16AD">
      <w:pPr>
        <w:pStyle w:val="a3"/>
        <w:rPr>
          <w:rFonts w:eastAsiaTheme="minorEastAsia"/>
          <w:u w:val="single"/>
          <w:lang w:eastAsia="zh-CN"/>
        </w:rPr>
      </w:pPr>
      <w:r w:rsidRPr="004825F5">
        <w:rPr>
          <w:rFonts w:eastAsiaTheme="minorEastAsia" w:hint="eastAsia"/>
          <w:u w:val="single"/>
          <w:lang w:eastAsia="zh-CN"/>
        </w:rPr>
        <w:t>I</w:t>
      </w:r>
      <w:r w:rsidRPr="004825F5">
        <w:rPr>
          <w:rFonts w:eastAsiaTheme="minorEastAsia"/>
          <w:u w:val="single"/>
          <w:lang w:eastAsia="zh-CN"/>
        </w:rPr>
        <w:t xml:space="preserve">f </w:t>
      </w:r>
      <w:proofErr w:type="spellStart"/>
      <w:r w:rsidRPr="004825F5">
        <w:rPr>
          <w:rFonts w:eastAsiaTheme="minorEastAsia"/>
          <w:u w:val="single"/>
          <w:lang w:eastAsia="zh-CN"/>
        </w:rPr>
        <w:t>fallback</w:t>
      </w:r>
      <w:proofErr w:type="spellEnd"/>
      <w:r w:rsidRPr="004825F5">
        <w:rPr>
          <w:rFonts w:eastAsiaTheme="minorEastAsia"/>
          <w:u w:val="single"/>
          <w:lang w:eastAsia="zh-CN"/>
        </w:rPr>
        <w:t xml:space="preserve"> from lower number to higher number is supported:</w:t>
      </w:r>
    </w:p>
    <w:p w14:paraId="6034BC93" w14:textId="27735D6E" w:rsidR="006A0BE4" w:rsidRDefault="009F16AD" w:rsidP="006A0BE4">
      <w:pPr>
        <w:pStyle w:val="a3"/>
        <w:numPr>
          <w:ilvl w:val="0"/>
          <w:numId w:val="25"/>
        </w:numPr>
        <w:contextualSpacing w:val="0"/>
        <w:rPr>
          <w:rFonts w:eastAsiaTheme="minorEastAsia"/>
          <w:lang w:eastAsia="zh-CN"/>
        </w:rPr>
      </w:pPr>
      <w:r>
        <w:rPr>
          <w:rFonts w:eastAsiaTheme="minorEastAsia"/>
          <w:lang w:eastAsia="zh-CN"/>
        </w:rPr>
        <w:t xml:space="preserve">As we indicated previously, in order to support </w:t>
      </w:r>
      <w:proofErr w:type="spellStart"/>
      <w:r>
        <w:rPr>
          <w:rFonts w:eastAsiaTheme="minorEastAsia"/>
          <w:lang w:eastAsia="zh-CN"/>
        </w:rPr>
        <w:t>fallback</w:t>
      </w:r>
      <w:proofErr w:type="spellEnd"/>
      <w:r>
        <w:rPr>
          <w:rFonts w:eastAsiaTheme="minorEastAsia"/>
          <w:lang w:eastAsia="zh-CN"/>
        </w:rPr>
        <w:t xml:space="preserve">, we have to ensure </w:t>
      </w:r>
      <w:r w:rsidRPr="00F63662">
        <w:rPr>
          <w:rFonts w:eastAsiaTheme="minorEastAsia"/>
          <w:lang w:eastAsia="zh-CN"/>
        </w:rPr>
        <w:t xml:space="preserve">the selected RACH resource set </w:t>
      </w:r>
      <w:r>
        <w:rPr>
          <w:rFonts w:eastAsiaTheme="minorEastAsia"/>
          <w:lang w:eastAsia="zh-CN"/>
        </w:rPr>
        <w:t>can</w:t>
      </w:r>
      <w:r w:rsidRPr="00F63662">
        <w:rPr>
          <w:rFonts w:eastAsiaTheme="minorEastAsia"/>
          <w:lang w:eastAsia="zh-CN"/>
        </w:rPr>
        <w:t xml:space="preserve"> contain RACH resources associated with multiple repetition numbers</w:t>
      </w:r>
      <w:r w:rsidR="006A0BE4">
        <w:rPr>
          <w:rFonts w:eastAsiaTheme="minorEastAsia"/>
          <w:lang w:eastAsia="zh-CN"/>
        </w:rPr>
        <w:t>. but not all the RACH resources are applicable to current RACH attempt, so current texts, like “selecting group A/B”, “selecting a preamble randomly” are not applicable in this case</w:t>
      </w:r>
      <w:r>
        <w:rPr>
          <w:rFonts w:eastAsiaTheme="minorEastAsia"/>
          <w:lang w:eastAsia="zh-CN"/>
        </w:rPr>
        <w:t>.</w:t>
      </w:r>
      <w:r w:rsidR="006A0BE4">
        <w:rPr>
          <w:rFonts w:eastAsiaTheme="minorEastAsia"/>
          <w:lang w:eastAsia="zh-CN"/>
        </w:rPr>
        <w:t xml:space="preserve"> To address this, we need to firstly “filter” the reasonable candidate RACH resources (based on the applicable repetition number), and then perform other operations. </w:t>
      </w:r>
      <w:r w:rsidR="006A0BE4">
        <w:rPr>
          <w:rFonts w:eastAsiaTheme="minorEastAsia" w:hint="eastAsia"/>
          <w:lang w:eastAsia="zh-CN"/>
        </w:rPr>
        <w:t>M</w:t>
      </w:r>
      <w:r w:rsidR="006A0BE4">
        <w:rPr>
          <w:rFonts w:eastAsiaTheme="minorEastAsia"/>
          <w:lang w:eastAsia="zh-CN"/>
        </w:rPr>
        <w:t>ore specifically, we have to consider the following cases:</w:t>
      </w:r>
    </w:p>
    <w:p w14:paraId="0FD40B06" w14:textId="38E8C9A3" w:rsidR="006A0BE4" w:rsidRDefault="006A0BE4" w:rsidP="006A0BE4">
      <w:pPr>
        <w:pStyle w:val="a3"/>
        <w:numPr>
          <w:ilvl w:val="1"/>
          <w:numId w:val="25"/>
        </w:numPr>
        <w:contextualSpacing w:val="0"/>
        <w:rPr>
          <w:rFonts w:eastAsiaTheme="minorEastAsia"/>
          <w:lang w:eastAsia="zh-CN"/>
        </w:rPr>
      </w:pPr>
      <w:r>
        <w:rPr>
          <w:rFonts w:eastAsiaTheme="minorEastAsia" w:hint="eastAsia"/>
          <w:lang w:eastAsia="zh-CN"/>
        </w:rPr>
        <w:lastRenderedPageBreak/>
        <w:t>C</w:t>
      </w:r>
      <w:r>
        <w:rPr>
          <w:rFonts w:eastAsiaTheme="minorEastAsia"/>
          <w:lang w:eastAsia="zh-CN"/>
        </w:rPr>
        <w:t xml:space="preserve">ase 1: </w:t>
      </w:r>
      <w:r w:rsidR="00B17906">
        <w:rPr>
          <w:rFonts w:eastAsiaTheme="minorEastAsia"/>
          <w:lang w:eastAsia="zh-CN"/>
        </w:rPr>
        <w:t>I</w:t>
      </w:r>
      <w:r>
        <w:rPr>
          <w:rFonts w:eastAsiaTheme="minorEastAsia"/>
          <w:lang w:eastAsia="zh-CN"/>
        </w:rPr>
        <w:t xml:space="preserve">nitial </w:t>
      </w:r>
      <w:r w:rsidR="00B17906">
        <w:rPr>
          <w:rFonts w:eastAsiaTheme="minorEastAsia"/>
          <w:lang w:eastAsia="zh-CN"/>
        </w:rPr>
        <w:t>transmission</w:t>
      </w:r>
      <w:r>
        <w:rPr>
          <w:rFonts w:eastAsiaTheme="minorEastAsia"/>
          <w:lang w:eastAsia="zh-CN"/>
        </w:rPr>
        <w:t xml:space="preserve">. In this case, as we </w:t>
      </w:r>
      <w:r w:rsidR="003B4D9A">
        <w:rPr>
          <w:rFonts w:eastAsiaTheme="minorEastAsia"/>
          <w:lang w:eastAsia="zh-CN"/>
        </w:rPr>
        <w:t xml:space="preserve">commented previously, in different scenarios (e.g. CFRA provided? CE-only BWP?) the way to determine the applicable number is different, </w:t>
      </w:r>
      <w:r w:rsidR="00797A00">
        <w:rPr>
          <w:rFonts w:eastAsiaTheme="minorEastAsia"/>
          <w:lang w:eastAsia="zh-CN"/>
        </w:rPr>
        <w:t xml:space="preserve">and </w:t>
      </w:r>
      <w:r w:rsidR="003B4D9A">
        <w:rPr>
          <w:rFonts w:eastAsiaTheme="minorEastAsia"/>
          <w:lang w:eastAsia="zh-CN"/>
        </w:rPr>
        <w:t xml:space="preserve">for some cases, it requires </w:t>
      </w:r>
      <w:r w:rsidR="00797A00">
        <w:rPr>
          <w:rFonts w:eastAsiaTheme="minorEastAsia"/>
          <w:lang w:eastAsia="zh-CN"/>
        </w:rPr>
        <w:t xml:space="preserve">adding </w:t>
      </w:r>
      <w:r w:rsidR="003B4D9A">
        <w:rPr>
          <w:rFonts w:eastAsiaTheme="minorEastAsia"/>
          <w:lang w:eastAsia="zh-CN"/>
        </w:rPr>
        <w:t xml:space="preserve">DL RSRP checking in section 5.1.2. </w:t>
      </w:r>
      <w:r w:rsidR="00AD56B8">
        <w:rPr>
          <w:rFonts w:eastAsiaTheme="minorEastAsia"/>
          <w:lang w:eastAsia="zh-CN"/>
        </w:rPr>
        <w:t xml:space="preserve">But for some cases, it does not. </w:t>
      </w:r>
    </w:p>
    <w:p w14:paraId="33D5ABC4" w14:textId="4B7F9637" w:rsidR="009F16AD" w:rsidRDefault="003B4D9A" w:rsidP="00E6688C">
      <w:pPr>
        <w:pStyle w:val="a3"/>
        <w:numPr>
          <w:ilvl w:val="1"/>
          <w:numId w:val="25"/>
        </w:numPr>
        <w:contextualSpacing w:val="0"/>
        <w:rPr>
          <w:rFonts w:eastAsiaTheme="minorEastAsia"/>
          <w:lang w:eastAsia="zh-CN"/>
        </w:rPr>
      </w:pPr>
      <w:r>
        <w:rPr>
          <w:rFonts w:eastAsiaTheme="minorEastAsia" w:hint="eastAsia"/>
          <w:lang w:eastAsia="zh-CN"/>
        </w:rPr>
        <w:t>C</w:t>
      </w:r>
      <w:r>
        <w:rPr>
          <w:rFonts w:eastAsiaTheme="minorEastAsia"/>
          <w:lang w:eastAsia="zh-CN"/>
        </w:rPr>
        <w:t>ase 2: Retransmission</w:t>
      </w:r>
      <w:r w:rsidR="00AD56B8">
        <w:rPr>
          <w:rFonts w:eastAsiaTheme="minorEastAsia"/>
          <w:lang w:eastAsia="zh-CN"/>
        </w:rPr>
        <w:t>.</w:t>
      </w:r>
      <w:r>
        <w:rPr>
          <w:rFonts w:eastAsiaTheme="minorEastAsia"/>
          <w:lang w:eastAsia="zh-CN"/>
        </w:rPr>
        <w:t xml:space="preserve"> </w:t>
      </w:r>
      <w:r w:rsidR="00D820C4">
        <w:rPr>
          <w:rFonts w:eastAsiaTheme="minorEastAsia"/>
          <w:lang w:eastAsia="zh-CN"/>
        </w:rPr>
        <w:t xml:space="preserve">If it is triggered by </w:t>
      </w:r>
      <w:proofErr w:type="spellStart"/>
      <w:r w:rsidR="00AD56B8">
        <w:rPr>
          <w:rFonts w:eastAsiaTheme="minorEastAsia"/>
          <w:lang w:eastAsia="zh-CN"/>
        </w:rPr>
        <w:t>fallback</w:t>
      </w:r>
      <w:proofErr w:type="spellEnd"/>
      <w:r w:rsidR="00AD56B8">
        <w:rPr>
          <w:rFonts w:eastAsiaTheme="minorEastAsia"/>
          <w:lang w:eastAsia="zh-CN"/>
        </w:rPr>
        <w:t xml:space="preserve"> </w:t>
      </w:r>
      <w:r>
        <w:rPr>
          <w:rFonts w:eastAsiaTheme="minorEastAsia"/>
          <w:lang w:eastAsia="zh-CN"/>
        </w:rPr>
        <w:t>from lower number to higher number</w:t>
      </w:r>
      <w:r w:rsidR="00797A00">
        <w:rPr>
          <w:rFonts w:eastAsiaTheme="minorEastAsia"/>
          <w:lang w:eastAsia="zh-CN"/>
        </w:rPr>
        <w:t>,</w:t>
      </w:r>
      <w:r w:rsidR="00AD56B8">
        <w:rPr>
          <w:rFonts w:eastAsiaTheme="minorEastAsia"/>
          <w:lang w:eastAsia="zh-CN"/>
        </w:rPr>
        <w:t xml:space="preserve"> but the UE directly considers the next higher number as applicable, so DL RSRP checking in section 5.1.2 is not needed. </w:t>
      </w:r>
    </w:p>
    <w:p w14:paraId="7958BFEB" w14:textId="2A6777EA" w:rsidR="00D820C4" w:rsidRPr="00AD56B8" w:rsidRDefault="00D820C4" w:rsidP="00D820C4">
      <w:pPr>
        <w:pStyle w:val="a3"/>
        <w:contextualSpacing w:val="0"/>
        <w:rPr>
          <w:rFonts w:eastAsiaTheme="minorEastAsia"/>
          <w:lang w:eastAsia="zh-CN"/>
        </w:rPr>
      </w:pPr>
      <w:r>
        <w:rPr>
          <w:rFonts w:eastAsiaTheme="minorEastAsia" w:hint="eastAsia"/>
          <w:lang w:eastAsia="zh-CN"/>
        </w:rPr>
        <w:t>A</w:t>
      </w:r>
      <w:r>
        <w:rPr>
          <w:rFonts w:eastAsiaTheme="minorEastAsia"/>
          <w:lang w:eastAsia="zh-CN"/>
        </w:rPr>
        <w:t xml:space="preserve">s we can see, for different cases, the handling in section 5.1.2 needs to be different. This </w:t>
      </w:r>
      <w:r w:rsidR="00B17906">
        <w:rPr>
          <w:rFonts w:eastAsiaTheme="minorEastAsia"/>
          <w:lang w:eastAsia="zh-CN"/>
        </w:rPr>
        <w:t>causes</w:t>
      </w:r>
      <w:r>
        <w:rPr>
          <w:rFonts w:eastAsiaTheme="minorEastAsia"/>
          <w:lang w:eastAsia="zh-CN"/>
        </w:rPr>
        <w:t xml:space="preserve"> more complexity in MAC spec</w:t>
      </w:r>
      <w:r w:rsidR="00B17906">
        <w:rPr>
          <w:rFonts w:eastAsiaTheme="minorEastAsia"/>
          <w:lang w:eastAsia="zh-CN"/>
        </w:rPr>
        <w:t>, and may be hard to maintain in future.</w:t>
      </w:r>
    </w:p>
    <w:p w14:paraId="0D582F81" w14:textId="0C231010" w:rsidR="00A83FFD" w:rsidRPr="00B17906" w:rsidRDefault="00797A00" w:rsidP="00E6688C">
      <w:pPr>
        <w:pStyle w:val="a3"/>
        <w:rPr>
          <w:rFonts w:eastAsiaTheme="minorEastAsia"/>
          <w:u w:val="single"/>
          <w:lang w:eastAsia="zh-CN"/>
        </w:rPr>
      </w:pPr>
      <w:r w:rsidRPr="004825F5">
        <w:rPr>
          <w:rFonts w:eastAsiaTheme="minorEastAsia" w:hint="eastAsia"/>
          <w:u w:val="single"/>
          <w:lang w:eastAsia="zh-CN"/>
        </w:rPr>
        <w:t>I</w:t>
      </w:r>
      <w:r w:rsidRPr="004825F5">
        <w:rPr>
          <w:rFonts w:eastAsiaTheme="minorEastAsia"/>
          <w:u w:val="single"/>
          <w:lang w:eastAsia="zh-CN"/>
        </w:rPr>
        <w:t xml:space="preserve">f </w:t>
      </w:r>
      <w:proofErr w:type="spellStart"/>
      <w:r w:rsidRPr="004825F5">
        <w:rPr>
          <w:rFonts w:eastAsiaTheme="minorEastAsia"/>
          <w:u w:val="single"/>
          <w:lang w:eastAsia="zh-CN"/>
        </w:rPr>
        <w:t>fallback</w:t>
      </w:r>
      <w:proofErr w:type="spellEnd"/>
      <w:r w:rsidRPr="004825F5">
        <w:rPr>
          <w:rFonts w:eastAsiaTheme="minorEastAsia"/>
          <w:u w:val="single"/>
          <w:lang w:eastAsia="zh-CN"/>
        </w:rPr>
        <w:t xml:space="preserve"> from lower number to higher number is </w:t>
      </w:r>
      <w:r w:rsidR="00AD56B8">
        <w:rPr>
          <w:rFonts w:eastAsiaTheme="minorEastAsia"/>
          <w:u w:val="single"/>
          <w:lang w:eastAsia="zh-CN"/>
        </w:rPr>
        <w:t xml:space="preserve">Not </w:t>
      </w:r>
      <w:r w:rsidRPr="004825F5">
        <w:rPr>
          <w:rFonts w:eastAsiaTheme="minorEastAsia"/>
          <w:u w:val="single"/>
          <w:lang w:eastAsia="zh-CN"/>
        </w:rPr>
        <w:t>supported:</w:t>
      </w:r>
    </w:p>
    <w:p w14:paraId="32131E91" w14:textId="3104422D" w:rsidR="00AD56B8" w:rsidRDefault="00B17906" w:rsidP="00E6688C">
      <w:pPr>
        <w:pStyle w:val="a3"/>
        <w:rPr>
          <w:rFonts w:eastAsiaTheme="minorEastAsia"/>
          <w:lang w:eastAsia="zh-CN"/>
        </w:rPr>
      </w:pPr>
      <w:r>
        <w:rPr>
          <w:rFonts w:eastAsiaTheme="minorEastAsia" w:hint="eastAsia"/>
          <w:lang w:eastAsia="zh-CN"/>
        </w:rPr>
        <w:t>I</w:t>
      </w:r>
      <w:r>
        <w:rPr>
          <w:rFonts w:eastAsiaTheme="minorEastAsia"/>
          <w:lang w:eastAsia="zh-CN"/>
        </w:rPr>
        <w:t xml:space="preserve">f </w:t>
      </w:r>
      <w:proofErr w:type="spellStart"/>
      <w:r>
        <w:rPr>
          <w:rFonts w:eastAsiaTheme="minorEastAsia"/>
          <w:lang w:eastAsia="zh-CN"/>
        </w:rPr>
        <w:t>fallback</w:t>
      </w:r>
      <w:proofErr w:type="spellEnd"/>
      <w:r>
        <w:rPr>
          <w:rFonts w:eastAsiaTheme="minorEastAsia"/>
          <w:lang w:eastAsia="zh-CN"/>
        </w:rPr>
        <w:t xml:space="preserve"> is not supported, as indicated in Part 1. The selected RACH resource set only contains RACH resources for a specific repetition number, so no matter of initial transmission or retransmission, the UE does not need to re-evaluate the applicable repetition number, the existing text in section 5.1.2 can be directly reused. (no impact on MAC)</w:t>
      </w:r>
    </w:p>
    <w:p w14:paraId="0B6B88F9" w14:textId="37727D04" w:rsidR="00B17906" w:rsidRDefault="00B17906" w:rsidP="00E6688C">
      <w:pPr>
        <w:pStyle w:val="a3"/>
        <w:rPr>
          <w:rFonts w:eastAsiaTheme="minorEastAsia"/>
          <w:lang w:eastAsia="zh-CN"/>
        </w:rPr>
      </w:pPr>
    </w:p>
    <w:p w14:paraId="69B07D7F" w14:textId="35E5F7CF" w:rsidR="00B17906" w:rsidRPr="009F16AD" w:rsidRDefault="00B17906" w:rsidP="00B17906">
      <w:pPr>
        <w:pStyle w:val="a3"/>
        <w:ind w:left="1416" w:hangingChars="705" w:hanging="1416"/>
        <w:rPr>
          <w:rFonts w:eastAsiaTheme="minorEastAsia"/>
          <w:b/>
          <w:lang w:eastAsia="zh-CN"/>
        </w:rPr>
      </w:pPr>
      <w:r w:rsidRPr="009F16AD">
        <w:rPr>
          <w:rFonts w:eastAsiaTheme="minorEastAsia" w:hint="eastAsia"/>
          <w:b/>
          <w:lang w:eastAsia="zh-CN"/>
        </w:rPr>
        <w:t>O</w:t>
      </w:r>
      <w:r w:rsidRPr="009F16AD">
        <w:rPr>
          <w:rFonts w:eastAsiaTheme="minorEastAsia"/>
          <w:b/>
          <w:lang w:eastAsia="zh-CN"/>
        </w:rPr>
        <w:t xml:space="preserve">bservation 1: In order to support </w:t>
      </w:r>
      <w:proofErr w:type="spellStart"/>
      <w:r w:rsidRPr="009F16AD">
        <w:rPr>
          <w:rFonts w:eastAsiaTheme="minorEastAsia"/>
          <w:b/>
          <w:lang w:eastAsia="zh-CN"/>
        </w:rPr>
        <w:t>fallback</w:t>
      </w:r>
      <w:proofErr w:type="spellEnd"/>
      <w:r w:rsidRPr="009F16AD">
        <w:rPr>
          <w:rFonts w:eastAsiaTheme="minorEastAsia"/>
          <w:b/>
          <w:lang w:eastAsia="zh-CN"/>
        </w:rPr>
        <w:t xml:space="preserve"> from lower number to higher number, there are lot of complex changes to section 5.1.1b</w:t>
      </w:r>
      <w:r>
        <w:rPr>
          <w:rFonts w:eastAsiaTheme="minorEastAsia"/>
          <w:b/>
          <w:lang w:eastAsia="zh-CN"/>
        </w:rPr>
        <w:t xml:space="preserve"> and section 5.1.2</w:t>
      </w:r>
      <w:r w:rsidRPr="009F16AD">
        <w:rPr>
          <w:rFonts w:eastAsiaTheme="minorEastAsia"/>
          <w:b/>
          <w:lang w:eastAsia="zh-CN"/>
        </w:rPr>
        <w:t xml:space="preserve">, because different </w:t>
      </w:r>
      <w:r>
        <w:rPr>
          <w:rFonts w:eastAsiaTheme="minorEastAsia"/>
          <w:b/>
          <w:lang w:eastAsia="zh-CN"/>
        </w:rPr>
        <w:t>scenarios</w:t>
      </w:r>
      <w:r w:rsidRPr="009F16AD">
        <w:rPr>
          <w:rFonts w:eastAsiaTheme="minorEastAsia"/>
          <w:b/>
          <w:lang w:eastAsia="zh-CN"/>
        </w:rPr>
        <w:t xml:space="preserve"> require different handlings. </w:t>
      </w:r>
    </w:p>
    <w:p w14:paraId="5FD419DD" w14:textId="5B75AD0E" w:rsidR="00B17906" w:rsidRPr="009F16AD" w:rsidRDefault="00B17906" w:rsidP="00B17906">
      <w:pPr>
        <w:pStyle w:val="a3"/>
        <w:ind w:left="1416" w:hangingChars="705" w:hanging="1416"/>
        <w:rPr>
          <w:rFonts w:eastAsiaTheme="minorEastAsia"/>
          <w:b/>
          <w:lang w:eastAsia="zh-CN"/>
        </w:rPr>
      </w:pPr>
      <w:r w:rsidRPr="009F16AD">
        <w:rPr>
          <w:rFonts w:eastAsiaTheme="minorEastAsia" w:hint="eastAsia"/>
          <w:b/>
          <w:lang w:eastAsia="zh-CN"/>
        </w:rPr>
        <w:t>O</w:t>
      </w:r>
      <w:r w:rsidRPr="009F16AD">
        <w:rPr>
          <w:rFonts w:eastAsiaTheme="minorEastAsia"/>
          <w:b/>
          <w:lang w:eastAsia="zh-CN"/>
        </w:rPr>
        <w:t xml:space="preserve">bservation </w:t>
      </w:r>
      <w:r>
        <w:rPr>
          <w:rFonts w:eastAsiaTheme="minorEastAsia"/>
          <w:b/>
          <w:lang w:eastAsia="zh-CN"/>
        </w:rPr>
        <w:t>2</w:t>
      </w:r>
      <w:r w:rsidRPr="009F16AD">
        <w:rPr>
          <w:rFonts w:eastAsiaTheme="minorEastAsia"/>
          <w:b/>
          <w:lang w:eastAsia="zh-CN"/>
        </w:rPr>
        <w:t>:</w:t>
      </w:r>
      <w:r>
        <w:rPr>
          <w:rFonts w:eastAsiaTheme="minorEastAsia"/>
          <w:b/>
          <w:lang w:eastAsia="zh-CN"/>
        </w:rPr>
        <w:t xml:space="preserve"> If </w:t>
      </w:r>
      <w:proofErr w:type="spellStart"/>
      <w:r>
        <w:rPr>
          <w:rFonts w:eastAsiaTheme="minorEastAsia"/>
          <w:b/>
          <w:lang w:eastAsia="zh-CN"/>
        </w:rPr>
        <w:t>fallback</w:t>
      </w:r>
      <w:proofErr w:type="spellEnd"/>
      <w:r>
        <w:rPr>
          <w:rFonts w:eastAsiaTheme="minorEastAsia"/>
          <w:b/>
          <w:lang w:eastAsia="zh-CN"/>
        </w:rPr>
        <w:t xml:space="preserve"> from lower number to higher number is not supported, the </w:t>
      </w:r>
      <w:r w:rsidR="00EB54B7">
        <w:rPr>
          <w:rFonts w:eastAsiaTheme="minorEastAsia"/>
          <w:b/>
          <w:lang w:eastAsia="zh-CN"/>
        </w:rPr>
        <w:t xml:space="preserve">complexity of </w:t>
      </w:r>
      <w:r>
        <w:rPr>
          <w:rFonts w:eastAsiaTheme="minorEastAsia"/>
          <w:b/>
          <w:lang w:eastAsia="zh-CN"/>
        </w:rPr>
        <w:t>MAC spec can be largely reduced and it is easily to maintain in future</w:t>
      </w:r>
      <w:r w:rsidRPr="009F16AD">
        <w:rPr>
          <w:rFonts w:eastAsiaTheme="minorEastAsia"/>
          <w:b/>
          <w:lang w:eastAsia="zh-CN"/>
        </w:rPr>
        <w:t xml:space="preserve">. </w:t>
      </w:r>
    </w:p>
    <w:p w14:paraId="17B1DFAE" w14:textId="0BF11B80" w:rsidR="00E769C7" w:rsidRDefault="00EB54B7" w:rsidP="00E769C7">
      <w:pPr>
        <w:pStyle w:val="a3"/>
        <w:rPr>
          <w:rFonts w:eastAsiaTheme="minorEastAsia"/>
          <w:lang w:eastAsia="zh-CN"/>
        </w:rPr>
      </w:pPr>
      <w:r>
        <w:rPr>
          <w:rFonts w:eastAsiaTheme="minorEastAsia" w:hint="eastAsia"/>
          <w:lang w:eastAsia="zh-CN"/>
        </w:rPr>
        <w:t>H</w:t>
      </w:r>
      <w:r>
        <w:rPr>
          <w:rFonts w:eastAsiaTheme="minorEastAsia"/>
          <w:lang w:eastAsia="zh-CN"/>
        </w:rPr>
        <w:t>onestly, not all the</w:t>
      </w:r>
      <w:r w:rsidR="00E769C7">
        <w:rPr>
          <w:rFonts w:eastAsiaTheme="minorEastAsia"/>
          <w:lang w:eastAsia="zh-CN"/>
        </w:rPr>
        <w:t xml:space="preserve"> MAC CR</w:t>
      </w:r>
      <w:r>
        <w:rPr>
          <w:rFonts w:eastAsiaTheme="minorEastAsia"/>
          <w:lang w:eastAsia="zh-CN"/>
        </w:rPr>
        <w:t xml:space="preserve"> issues have been listed in this document, </w:t>
      </w:r>
      <w:r w:rsidR="00E769C7">
        <w:rPr>
          <w:rFonts w:eastAsiaTheme="minorEastAsia"/>
          <w:lang w:eastAsia="zh-CN"/>
        </w:rPr>
        <w:t xml:space="preserve">companies are encouraged to check more details based on the draft MAC CR in [1]. As the rapporteur of MAC CR, we are really concerned about the stability of the spec due to those complexities. </w:t>
      </w:r>
    </w:p>
    <w:p w14:paraId="3E32E403" w14:textId="4FAADC8B" w:rsidR="00B17906" w:rsidRPr="00B17906" w:rsidRDefault="00E769C7" w:rsidP="00E6688C">
      <w:pPr>
        <w:pStyle w:val="a3"/>
        <w:rPr>
          <w:rFonts w:eastAsiaTheme="minorEastAsia"/>
          <w:lang w:eastAsia="zh-CN"/>
        </w:rPr>
      </w:pPr>
      <w:r>
        <w:rPr>
          <w:rFonts w:eastAsiaTheme="minorEastAsia"/>
          <w:lang w:eastAsia="zh-CN"/>
        </w:rPr>
        <w:t>C</w:t>
      </w:r>
      <w:r w:rsidR="00EB54B7">
        <w:rPr>
          <w:rFonts w:eastAsiaTheme="minorEastAsia"/>
          <w:lang w:eastAsia="zh-CN"/>
        </w:rPr>
        <w:t>onsidering we have limited time for this WI, and we still have many open issues to solve (e.g. CE-only BWP,</w:t>
      </w:r>
      <w:r>
        <w:rPr>
          <w:rFonts w:eastAsiaTheme="minorEastAsia"/>
          <w:lang w:eastAsia="zh-CN"/>
        </w:rPr>
        <w:t xml:space="preserve"> PHR</w:t>
      </w:r>
      <w:r w:rsidR="00EB54B7">
        <w:rPr>
          <w:rFonts w:eastAsiaTheme="minorEastAsia"/>
          <w:lang w:eastAsia="zh-CN"/>
        </w:rPr>
        <w:t xml:space="preserve">), </w:t>
      </w:r>
      <w:r>
        <w:rPr>
          <w:rFonts w:eastAsiaTheme="minorEastAsia"/>
          <w:lang w:eastAsia="zh-CN"/>
        </w:rPr>
        <w:t xml:space="preserve">on sake of the complexity of MAC spec, we would like to ask companies to reconsider the support of </w:t>
      </w:r>
      <w:proofErr w:type="spellStart"/>
      <w:r>
        <w:rPr>
          <w:rFonts w:eastAsiaTheme="minorEastAsia"/>
          <w:lang w:eastAsia="zh-CN"/>
        </w:rPr>
        <w:t>fallback</w:t>
      </w:r>
      <w:proofErr w:type="spellEnd"/>
      <w:r>
        <w:rPr>
          <w:rFonts w:eastAsiaTheme="minorEastAsia"/>
          <w:lang w:eastAsia="zh-CN"/>
        </w:rPr>
        <w:t xml:space="preserve"> from lower number to higher number</w:t>
      </w:r>
      <w:r w:rsidR="00A51887">
        <w:rPr>
          <w:rFonts w:eastAsiaTheme="minorEastAsia"/>
          <w:lang w:eastAsia="zh-CN"/>
        </w:rPr>
        <w:t xml:space="preserve"> in RAN2</w:t>
      </w:r>
      <w:r>
        <w:rPr>
          <w:rFonts w:eastAsiaTheme="minorEastAsia"/>
          <w:lang w:eastAsia="zh-CN"/>
        </w:rPr>
        <w:t xml:space="preserve">. </w:t>
      </w:r>
    </w:p>
    <w:p w14:paraId="3367DED4" w14:textId="4F94E3A0" w:rsidR="00B903CE" w:rsidRDefault="00E769C7" w:rsidP="00A51887">
      <w:pPr>
        <w:pStyle w:val="a3"/>
        <w:ind w:left="1132" w:hangingChars="564" w:hanging="1132"/>
        <w:rPr>
          <w:rFonts w:eastAsiaTheme="minorEastAsia"/>
          <w:b/>
          <w:lang w:eastAsia="zh-CN"/>
        </w:rPr>
      </w:pPr>
      <w:r>
        <w:rPr>
          <w:rFonts w:eastAsiaTheme="minorEastAsia"/>
          <w:b/>
          <w:lang w:eastAsia="zh-CN"/>
        </w:rPr>
        <w:t>Proposal</w:t>
      </w:r>
      <w:r w:rsidR="00A51887">
        <w:rPr>
          <w:rFonts w:eastAsiaTheme="minorEastAsia"/>
          <w:b/>
          <w:lang w:eastAsia="zh-CN"/>
        </w:rPr>
        <w:t xml:space="preserve"> </w:t>
      </w:r>
      <w:r>
        <w:rPr>
          <w:rFonts w:eastAsiaTheme="minorEastAsia"/>
          <w:b/>
          <w:lang w:eastAsia="zh-CN"/>
        </w:rPr>
        <w:t>1</w:t>
      </w:r>
      <w:r w:rsidRPr="009F16AD">
        <w:rPr>
          <w:rFonts w:eastAsiaTheme="minorEastAsia"/>
          <w:b/>
          <w:lang w:eastAsia="zh-CN"/>
        </w:rPr>
        <w:t>:</w:t>
      </w:r>
      <w:r>
        <w:rPr>
          <w:rFonts w:eastAsiaTheme="minorEastAsia"/>
          <w:b/>
          <w:lang w:eastAsia="zh-CN"/>
        </w:rPr>
        <w:t xml:space="preserve"> Considering the complexity </w:t>
      </w:r>
      <w:r w:rsidR="007F6E0C">
        <w:rPr>
          <w:rFonts w:eastAsiaTheme="minorEastAsia"/>
          <w:b/>
          <w:lang w:eastAsia="zh-CN"/>
        </w:rPr>
        <w:t>of</w:t>
      </w:r>
      <w:r>
        <w:rPr>
          <w:rFonts w:eastAsiaTheme="minorEastAsia"/>
          <w:b/>
          <w:lang w:eastAsia="zh-CN"/>
        </w:rPr>
        <w:t xml:space="preserve"> MAC </w:t>
      </w:r>
      <w:r w:rsidR="00CC6590">
        <w:rPr>
          <w:rFonts w:eastAsiaTheme="minorEastAsia"/>
          <w:b/>
          <w:lang w:eastAsia="zh-CN"/>
        </w:rPr>
        <w:t>CR</w:t>
      </w:r>
      <w:r w:rsidR="00A51887">
        <w:rPr>
          <w:rFonts w:eastAsiaTheme="minorEastAsia"/>
          <w:b/>
          <w:lang w:eastAsia="zh-CN"/>
        </w:rPr>
        <w:t xml:space="preserve"> and limited time for the WI</w:t>
      </w:r>
      <w:r>
        <w:rPr>
          <w:rFonts w:eastAsiaTheme="minorEastAsia"/>
          <w:b/>
          <w:lang w:eastAsia="zh-CN"/>
        </w:rPr>
        <w:t xml:space="preserve">, </w:t>
      </w:r>
      <w:r w:rsidR="00A51887">
        <w:rPr>
          <w:rFonts w:eastAsiaTheme="minorEastAsia"/>
          <w:b/>
          <w:lang w:eastAsia="zh-CN"/>
        </w:rPr>
        <w:t xml:space="preserve">RAN2 is asked to re-consider the decision on supporting </w:t>
      </w:r>
      <w:proofErr w:type="spellStart"/>
      <w:r w:rsidR="00A51887">
        <w:rPr>
          <w:rFonts w:eastAsiaTheme="minorEastAsia"/>
          <w:b/>
          <w:lang w:eastAsia="zh-CN"/>
        </w:rPr>
        <w:t>fallback</w:t>
      </w:r>
      <w:proofErr w:type="spellEnd"/>
      <w:r w:rsidR="00A51887">
        <w:rPr>
          <w:rFonts w:eastAsiaTheme="minorEastAsia"/>
          <w:b/>
          <w:lang w:eastAsia="zh-CN"/>
        </w:rPr>
        <w:t xml:space="preserve"> from lower number to higher number</w:t>
      </w:r>
      <w:r w:rsidRPr="009F16AD">
        <w:rPr>
          <w:rFonts w:eastAsiaTheme="minorEastAsia"/>
          <w:b/>
          <w:lang w:eastAsia="zh-CN"/>
        </w:rPr>
        <w:t xml:space="preserve">. </w:t>
      </w:r>
    </w:p>
    <w:p w14:paraId="33C932BF" w14:textId="44333C98" w:rsidR="006252EB" w:rsidRDefault="006252EB" w:rsidP="006252E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PHR for assumed PUSCH</w:t>
      </w:r>
    </w:p>
    <w:p w14:paraId="598B3685" w14:textId="77777777" w:rsidR="006252EB" w:rsidRDefault="006252EB" w:rsidP="006252EB">
      <w:pPr>
        <w:pStyle w:val="afd"/>
        <w:spacing w:before="75" w:beforeAutospacing="0" w:after="75" w:afterAutospacing="0" w:line="315" w:lineRule="atLeast"/>
        <w:rPr>
          <w:rFonts w:cs="Arial"/>
          <w:color w:val="000000"/>
          <w:sz w:val="21"/>
        </w:rPr>
      </w:pPr>
      <w:r>
        <w:rPr>
          <w:rFonts w:cs="Arial"/>
          <w:color w:val="000000"/>
          <w:sz w:val="21"/>
        </w:rPr>
        <w:t xml:space="preserve">RAN1 has agreed that PHR information for </w:t>
      </w:r>
      <w:r w:rsidRPr="002C7904">
        <w:rPr>
          <w:rFonts w:cs="Arial"/>
          <w:i/>
          <w:iCs/>
          <w:color w:val="000000"/>
          <w:sz w:val="21"/>
        </w:rPr>
        <w:t>assumed PUSCH</w:t>
      </w:r>
      <w:r>
        <w:rPr>
          <w:rFonts w:cs="Arial"/>
          <w:color w:val="000000"/>
          <w:sz w:val="21"/>
        </w:rPr>
        <w:t xml:space="preserve"> using target waveform different from waveform of actual PUSCH can be reported to the network.  For the new PHR reporting the following framework is agreed by RAN1: </w:t>
      </w:r>
    </w:p>
    <w:p w14:paraId="4CB77883" w14:textId="77777777" w:rsidR="006252EB" w:rsidRDefault="006252EB" w:rsidP="006252EB">
      <w:pPr>
        <w:pStyle w:val="afd"/>
        <w:numPr>
          <w:ilvl w:val="0"/>
          <w:numId w:val="27"/>
        </w:numPr>
        <w:spacing w:before="75" w:beforeAutospacing="0" w:after="75" w:afterAutospacing="0" w:line="315" w:lineRule="atLeast"/>
        <w:rPr>
          <w:rFonts w:cs="Arial"/>
          <w:color w:val="000000"/>
          <w:sz w:val="21"/>
        </w:rPr>
      </w:pPr>
      <w:r w:rsidRPr="00A55F20">
        <w:rPr>
          <w:rFonts w:cs="Arial"/>
          <w:color w:val="000000"/>
          <w:sz w:val="21"/>
        </w:rPr>
        <w:t>If actual PUSCH transmission is with DFT-S-OFDM waveform, UE computes power headroom information of an assumed PUSCH with CP-OFDM waveform</w:t>
      </w:r>
    </w:p>
    <w:p w14:paraId="35971E85" w14:textId="77777777" w:rsidR="006252EB" w:rsidRDefault="006252EB" w:rsidP="006252EB">
      <w:pPr>
        <w:pStyle w:val="afd"/>
        <w:numPr>
          <w:ilvl w:val="0"/>
          <w:numId w:val="27"/>
        </w:numPr>
        <w:spacing w:before="75" w:beforeAutospacing="0" w:after="75" w:afterAutospacing="0" w:line="315" w:lineRule="atLeast"/>
        <w:rPr>
          <w:rFonts w:cs="Arial"/>
          <w:color w:val="000000"/>
          <w:sz w:val="21"/>
        </w:rPr>
      </w:pPr>
      <w:r w:rsidRPr="00A55F20">
        <w:rPr>
          <w:rFonts w:cs="Arial"/>
          <w:color w:val="000000"/>
          <w:sz w:val="21"/>
        </w:rPr>
        <w:t>If actual PUSCH transmission is with CP-OFDM waveform, UE computes power headroom information of an assumed PUSCH with DFT-S-OFDM waveform</w:t>
      </w:r>
    </w:p>
    <w:p w14:paraId="017AA17F" w14:textId="77777777" w:rsidR="006252EB" w:rsidRDefault="006252EB" w:rsidP="006252EB">
      <w:pPr>
        <w:pStyle w:val="afd"/>
        <w:numPr>
          <w:ilvl w:val="0"/>
          <w:numId w:val="27"/>
        </w:numPr>
        <w:spacing w:before="75" w:beforeAutospacing="0" w:after="75" w:afterAutospacing="0" w:line="315" w:lineRule="atLeast"/>
        <w:rPr>
          <w:rFonts w:cs="Arial"/>
          <w:color w:val="000000"/>
          <w:sz w:val="21"/>
        </w:rPr>
      </w:pPr>
      <w:r w:rsidRPr="00A55F20">
        <w:rPr>
          <w:rFonts w:cs="Arial"/>
          <w:color w:val="000000"/>
          <w:sz w:val="21"/>
        </w:rPr>
        <w:t>If UE reports power headroom information for assumed PUSCH in a PUSCH transmission, legacy PHR is also reported in the same PUSCH transmission</w:t>
      </w:r>
    </w:p>
    <w:p w14:paraId="58923C0F" w14:textId="77777777" w:rsidR="006252EB" w:rsidRDefault="006252EB" w:rsidP="006252EB">
      <w:pPr>
        <w:pStyle w:val="afd"/>
        <w:numPr>
          <w:ilvl w:val="0"/>
          <w:numId w:val="27"/>
        </w:numPr>
        <w:spacing w:before="75" w:beforeAutospacing="0" w:after="75" w:afterAutospacing="0" w:line="315" w:lineRule="atLeast"/>
        <w:rPr>
          <w:rFonts w:cs="Arial"/>
          <w:color w:val="000000"/>
          <w:sz w:val="21"/>
        </w:rPr>
      </w:pPr>
      <w:r w:rsidRPr="002C7904">
        <w:rPr>
          <w:rFonts w:cs="Arial"/>
          <w:color w:val="000000"/>
          <w:sz w:val="21"/>
          <w:u w:val="single"/>
        </w:rPr>
        <w:t>No consensus yet in RAN1 whether</w:t>
      </w:r>
      <w:r>
        <w:rPr>
          <w:rFonts w:cs="Arial"/>
          <w:color w:val="000000"/>
          <w:sz w:val="21"/>
        </w:rPr>
        <w:t xml:space="preserve"> the</w:t>
      </w:r>
      <w:r w:rsidRPr="00A55F20">
        <w:rPr>
          <w:rFonts w:cs="Arial"/>
          <w:color w:val="000000"/>
          <w:sz w:val="21"/>
        </w:rPr>
        <w:t xml:space="preserve"> UE </w:t>
      </w:r>
      <w:r>
        <w:rPr>
          <w:rFonts w:cs="Arial"/>
          <w:color w:val="000000"/>
          <w:sz w:val="21"/>
        </w:rPr>
        <w:t>also includes the report for PHR</w:t>
      </w:r>
      <w:r w:rsidRPr="00A55F20">
        <w:rPr>
          <w:rFonts w:cs="Arial"/>
          <w:color w:val="000000"/>
          <w:sz w:val="21"/>
        </w:rPr>
        <w:t xml:space="preserve"> information for assumed PUSCH </w:t>
      </w:r>
      <w:r>
        <w:rPr>
          <w:rFonts w:cs="Arial"/>
          <w:color w:val="000000"/>
          <w:sz w:val="21"/>
        </w:rPr>
        <w:t>in a PUSH transmission that is triggered for legacy PHR reporting</w:t>
      </w:r>
    </w:p>
    <w:p w14:paraId="7D16EAC1" w14:textId="77777777" w:rsidR="006252EB" w:rsidRDefault="006252EB" w:rsidP="006252EB">
      <w:pPr>
        <w:pStyle w:val="afd"/>
        <w:spacing w:before="75" w:beforeAutospacing="0" w:after="75" w:afterAutospacing="0" w:line="315" w:lineRule="atLeast"/>
        <w:rPr>
          <w:rFonts w:cs="Arial"/>
          <w:color w:val="000000"/>
          <w:sz w:val="21"/>
        </w:rPr>
      </w:pPr>
      <w:r>
        <w:rPr>
          <w:rFonts w:cs="Arial"/>
          <w:color w:val="000000"/>
          <w:sz w:val="21"/>
        </w:rPr>
        <w:lastRenderedPageBreak/>
        <w:t xml:space="preserve">Based on the above, RAN2 needs to discuss the following points: </w:t>
      </w:r>
    </w:p>
    <w:p w14:paraId="7338FB93" w14:textId="77777777" w:rsidR="006252EB" w:rsidRDefault="006252EB" w:rsidP="006252EB">
      <w:pPr>
        <w:pStyle w:val="afd"/>
        <w:numPr>
          <w:ilvl w:val="0"/>
          <w:numId w:val="28"/>
        </w:numPr>
        <w:spacing w:before="75" w:beforeAutospacing="0" w:after="75" w:afterAutospacing="0" w:line="315" w:lineRule="atLeast"/>
        <w:rPr>
          <w:rFonts w:cs="Arial"/>
          <w:color w:val="000000"/>
          <w:sz w:val="21"/>
        </w:rPr>
      </w:pPr>
      <w:r w:rsidRPr="00A55F20">
        <w:rPr>
          <w:rFonts w:cs="Arial"/>
          <w:b/>
          <w:bCs/>
          <w:color w:val="000000"/>
          <w:sz w:val="21"/>
          <w:u w:val="single"/>
        </w:rPr>
        <w:t>How to report the new PHR</w:t>
      </w:r>
      <w:r>
        <w:rPr>
          <w:rFonts w:cs="Arial"/>
          <w:color w:val="000000"/>
          <w:sz w:val="21"/>
        </w:rPr>
        <w:t xml:space="preserve">: Clearly, PHR reporting is within MAC and a MAC CE would be suitable for reporting the new </w:t>
      </w:r>
      <w:r w:rsidRPr="002C7904">
        <w:rPr>
          <w:rFonts w:cs="Arial"/>
          <w:i/>
          <w:iCs/>
          <w:color w:val="000000"/>
          <w:sz w:val="21"/>
        </w:rPr>
        <w:t>assumed PUSCH</w:t>
      </w:r>
      <w:r>
        <w:rPr>
          <w:rFonts w:cs="Arial"/>
          <w:color w:val="000000"/>
          <w:sz w:val="21"/>
        </w:rPr>
        <w:t xml:space="preserve"> PHR information. </w:t>
      </w:r>
    </w:p>
    <w:p w14:paraId="6C183434" w14:textId="77777777" w:rsidR="006252EB" w:rsidRDefault="006252EB" w:rsidP="006252EB">
      <w:pPr>
        <w:pStyle w:val="afd"/>
        <w:numPr>
          <w:ilvl w:val="0"/>
          <w:numId w:val="28"/>
        </w:numPr>
        <w:spacing w:before="75" w:beforeAutospacing="0" w:after="75" w:afterAutospacing="0" w:line="315" w:lineRule="atLeast"/>
        <w:rPr>
          <w:rFonts w:cs="Arial"/>
          <w:color w:val="000000"/>
          <w:sz w:val="21"/>
        </w:rPr>
      </w:pPr>
      <w:r>
        <w:rPr>
          <w:rFonts w:cs="Arial"/>
          <w:b/>
          <w:bCs/>
          <w:color w:val="000000"/>
          <w:sz w:val="21"/>
          <w:u w:val="single"/>
        </w:rPr>
        <w:t>Format of the new PHR</w:t>
      </w:r>
      <w:r w:rsidRPr="00A55F20">
        <w:rPr>
          <w:rFonts w:cs="Arial"/>
          <w:color w:val="000000"/>
          <w:sz w:val="21"/>
        </w:rPr>
        <w:t>:</w:t>
      </w:r>
      <w:r>
        <w:rPr>
          <w:rFonts w:cs="Arial"/>
          <w:color w:val="000000"/>
          <w:sz w:val="21"/>
        </w:rPr>
        <w:t xml:space="preserve"> For designing this, points 3. and 4. above in the RAN1 framework are relevant. </w:t>
      </w:r>
    </w:p>
    <w:p w14:paraId="7797AE31" w14:textId="77777777" w:rsidR="006252EB" w:rsidRDefault="006252EB" w:rsidP="006252EB">
      <w:pPr>
        <w:pStyle w:val="afd"/>
        <w:spacing w:before="75" w:beforeAutospacing="0" w:after="75" w:afterAutospacing="0" w:line="315" w:lineRule="atLeast"/>
        <w:ind w:left="720"/>
        <w:rPr>
          <w:rFonts w:cs="Arial"/>
          <w:color w:val="000000"/>
          <w:sz w:val="21"/>
        </w:rPr>
      </w:pPr>
      <w:r>
        <w:rPr>
          <w:rFonts w:cs="Arial"/>
          <w:color w:val="000000"/>
          <w:sz w:val="21"/>
        </w:rPr>
        <w:t xml:space="preserve">Firstly, whenever the new PHR for assumed PUSCH is reported (i.e. triggered), legacy PHR also needs to be included in the same transmission. Since we need to guarantee this in the same PUSCH, it seems we need a new MAC CE which carries both assumed PUSCH PHR and the legacy PHR (otherwise, depending on the grant size, it can always happen that the two MAC CEs end up in different transmissions). </w:t>
      </w:r>
    </w:p>
    <w:p w14:paraId="11027F05" w14:textId="77777777" w:rsidR="006252EB" w:rsidRDefault="006252EB" w:rsidP="006252EB">
      <w:pPr>
        <w:pStyle w:val="afd"/>
        <w:spacing w:before="75" w:beforeAutospacing="0" w:after="75" w:afterAutospacing="0" w:line="315" w:lineRule="atLeast"/>
        <w:ind w:left="720"/>
        <w:rPr>
          <w:rFonts w:cs="Arial"/>
          <w:color w:val="000000"/>
          <w:sz w:val="21"/>
        </w:rPr>
      </w:pPr>
      <w:r>
        <w:rPr>
          <w:rFonts w:cs="Arial"/>
          <w:color w:val="000000"/>
          <w:sz w:val="21"/>
        </w:rPr>
        <w:t xml:space="preserve">With regards to whether assumed PUSCH PHR is included when legacy PHR report is triggered, this new MAC CE can simply be reused for this scenario (so, it seems this FFS in RAN1 has no impact to RAN2 design as long as we design a new MAC CE for PHR to carry both legacy and new assumed PHR report). </w:t>
      </w:r>
    </w:p>
    <w:p w14:paraId="27CFA7FA" w14:textId="77777777" w:rsidR="006252EB" w:rsidRDefault="006252EB" w:rsidP="006252EB">
      <w:pPr>
        <w:pStyle w:val="afd"/>
        <w:numPr>
          <w:ilvl w:val="0"/>
          <w:numId w:val="28"/>
        </w:numPr>
        <w:spacing w:before="75" w:beforeAutospacing="0" w:after="75" w:afterAutospacing="0" w:line="315" w:lineRule="atLeast"/>
        <w:rPr>
          <w:rFonts w:cs="Arial"/>
          <w:color w:val="000000"/>
          <w:sz w:val="21"/>
        </w:rPr>
      </w:pPr>
      <w:r>
        <w:rPr>
          <w:rFonts w:cs="Arial"/>
          <w:b/>
          <w:bCs/>
          <w:color w:val="000000"/>
          <w:sz w:val="21"/>
          <w:u w:val="single"/>
        </w:rPr>
        <w:t>Triggering of the new assumed PHR report</w:t>
      </w:r>
      <w:r w:rsidRPr="00A55F20">
        <w:rPr>
          <w:rFonts w:cs="Arial"/>
          <w:color w:val="000000"/>
          <w:sz w:val="21"/>
        </w:rPr>
        <w:t>:</w:t>
      </w:r>
      <w:r>
        <w:rPr>
          <w:rFonts w:cs="Arial"/>
          <w:color w:val="000000"/>
          <w:sz w:val="21"/>
        </w:rPr>
        <w:t xml:space="preserve"> Currently in the MAC spec we have triggering conditions for legacy PHR. If we agree new MAC CE carrying assumed PUSCH, it is a bit unclear under which circumstances the new PHR is triggered. Actual inclusion of the new PHR MAC CE once the triggering happens seems straight forward once the stage-3 details of the new MAC CE are clear. Given that there is not much time for this WI and given the RAN plenary guidance not to spend time on triggering conditions, only periodic triggering for this new assumed PHR report seems feasible. </w:t>
      </w:r>
    </w:p>
    <w:p w14:paraId="646BEE65" w14:textId="77777777" w:rsidR="006252EB" w:rsidRDefault="006252EB" w:rsidP="006252EB">
      <w:pPr>
        <w:pStyle w:val="afd"/>
        <w:spacing w:before="75" w:beforeAutospacing="0" w:after="75" w:afterAutospacing="0" w:line="315" w:lineRule="atLeast"/>
        <w:rPr>
          <w:rFonts w:cs="Arial"/>
          <w:color w:val="000000"/>
          <w:sz w:val="21"/>
        </w:rPr>
      </w:pPr>
      <w:r>
        <w:rPr>
          <w:rFonts w:cs="Arial"/>
          <w:color w:val="000000"/>
          <w:sz w:val="21"/>
        </w:rPr>
        <w:t xml:space="preserve">Based on the above discussion, we propose the following: </w:t>
      </w:r>
    </w:p>
    <w:p w14:paraId="1BA58AF6" w14:textId="51FD4985" w:rsidR="006252EB" w:rsidRPr="006252EB" w:rsidRDefault="006252EB" w:rsidP="006252EB">
      <w:pPr>
        <w:pStyle w:val="a3"/>
        <w:ind w:left="1132" w:hangingChars="564" w:hanging="1132"/>
        <w:rPr>
          <w:rFonts w:eastAsiaTheme="minorEastAsia"/>
          <w:b/>
          <w:lang w:eastAsia="zh-CN"/>
        </w:rPr>
      </w:pPr>
      <w:r w:rsidRPr="006252EB">
        <w:rPr>
          <w:rFonts w:eastAsiaTheme="minorEastAsia"/>
          <w:b/>
          <w:lang w:eastAsia="zh-CN"/>
        </w:rPr>
        <w:t xml:space="preserve">Proposal </w:t>
      </w:r>
      <w:r>
        <w:rPr>
          <w:rFonts w:eastAsiaTheme="minorEastAsia"/>
          <w:b/>
          <w:lang w:eastAsia="zh-CN"/>
        </w:rPr>
        <w:t>2</w:t>
      </w:r>
      <w:r w:rsidRPr="006252EB">
        <w:rPr>
          <w:rFonts w:eastAsiaTheme="minorEastAsia"/>
          <w:b/>
          <w:lang w:eastAsia="zh-CN"/>
        </w:rPr>
        <w:t>: The PHR for assumed PUSCH waveform is indicated to the network via a MAC CE</w:t>
      </w:r>
    </w:p>
    <w:p w14:paraId="38D0B2EB" w14:textId="2891732A" w:rsidR="006252EB" w:rsidRPr="006252EB" w:rsidRDefault="006252EB" w:rsidP="006252EB">
      <w:pPr>
        <w:pStyle w:val="a3"/>
        <w:ind w:left="1132" w:hangingChars="564" w:hanging="1132"/>
        <w:rPr>
          <w:rFonts w:eastAsiaTheme="minorEastAsia"/>
          <w:b/>
          <w:lang w:eastAsia="zh-CN"/>
        </w:rPr>
      </w:pPr>
      <w:r w:rsidRPr="006252EB">
        <w:rPr>
          <w:rFonts w:eastAsiaTheme="minorEastAsia"/>
          <w:b/>
          <w:lang w:eastAsia="zh-CN"/>
        </w:rPr>
        <w:t xml:space="preserve">Proposal </w:t>
      </w:r>
      <w:r>
        <w:rPr>
          <w:rFonts w:eastAsiaTheme="minorEastAsia"/>
          <w:b/>
          <w:lang w:eastAsia="zh-CN"/>
        </w:rPr>
        <w:t>3</w:t>
      </w:r>
      <w:r w:rsidRPr="006252EB">
        <w:rPr>
          <w:rFonts w:eastAsiaTheme="minorEastAsia"/>
          <w:b/>
          <w:lang w:eastAsia="zh-CN"/>
        </w:rPr>
        <w:t>: A new MAC CE format containing both legacy PHR and the PHR for the assumed PUSCH transmission needs to be designed (exact contents of the assumed PUSCH PHR are FFS pending further RAN1 input)</w:t>
      </w:r>
    </w:p>
    <w:p w14:paraId="396CBA03" w14:textId="4D5EBDA3" w:rsidR="006252EB" w:rsidRPr="006252EB" w:rsidRDefault="006252EB" w:rsidP="006252EB">
      <w:pPr>
        <w:pStyle w:val="a3"/>
        <w:ind w:left="1132" w:hangingChars="564" w:hanging="1132"/>
        <w:rPr>
          <w:rFonts w:eastAsiaTheme="minorEastAsia"/>
          <w:b/>
          <w:lang w:eastAsia="zh-CN"/>
        </w:rPr>
      </w:pPr>
      <w:r w:rsidRPr="006252EB">
        <w:rPr>
          <w:rFonts w:eastAsiaTheme="minorEastAsia"/>
          <w:b/>
          <w:lang w:eastAsia="zh-CN"/>
        </w:rPr>
        <w:t xml:space="preserve">Proposal </w:t>
      </w:r>
      <w:r>
        <w:rPr>
          <w:rFonts w:eastAsiaTheme="minorEastAsia"/>
          <w:b/>
          <w:lang w:eastAsia="zh-CN"/>
        </w:rPr>
        <w:t>4</w:t>
      </w:r>
      <w:r w:rsidRPr="006252EB">
        <w:rPr>
          <w:rFonts w:eastAsiaTheme="minorEastAsia"/>
          <w:b/>
          <w:lang w:eastAsia="zh-CN"/>
        </w:rPr>
        <w:t xml:space="preserve">: UE needs to include the new PHR MAC CE (containing both legacy PHR and the new assumed PUSCH PHR) when the PHR for the new assumed PUSH PHR is triggered </w:t>
      </w:r>
    </w:p>
    <w:p w14:paraId="1B28DA5C" w14:textId="6AD0ED85" w:rsidR="006252EB" w:rsidRPr="006252EB" w:rsidRDefault="006252EB" w:rsidP="006252EB">
      <w:pPr>
        <w:pStyle w:val="a3"/>
        <w:ind w:left="1132" w:hangingChars="564" w:hanging="1132"/>
        <w:rPr>
          <w:rFonts w:eastAsiaTheme="minorEastAsia"/>
          <w:b/>
          <w:lang w:eastAsia="zh-CN"/>
        </w:rPr>
      </w:pPr>
      <w:r w:rsidRPr="006252EB">
        <w:rPr>
          <w:rFonts w:eastAsiaTheme="minorEastAsia"/>
          <w:b/>
          <w:lang w:eastAsia="zh-CN"/>
        </w:rPr>
        <w:t>Proposal</w:t>
      </w:r>
      <w:r>
        <w:rPr>
          <w:rFonts w:eastAsiaTheme="minorEastAsia"/>
          <w:b/>
          <w:lang w:eastAsia="zh-CN"/>
        </w:rPr>
        <w:t xml:space="preserve"> 5</w:t>
      </w:r>
      <w:r w:rsidRPr="006252EB">
        <w:rPr>
          <w:rFonts w:eastAsiaTheme="minorEastAsia"/>
          <w:b/>
          <w:lang w:eastAsia="zh-CN"/>
        </w:rPr>
        <w:t>: Define only periodic PHR trigger for the new assumed PUSCH PHR</w:t>
      </w:r>
    </w:p>
    <w:p w14:paraId="1DED4DAA" w14:textId="77777777" w:rsidR="006252EB" w:rsidRPr="006252EB" w:rsidRDefault="006252EB" w:rsidP="00A51887">
      <w:pPr>
        <w:pStyle w:val="a3"/>
        <w:ind w:left="1132" w:hangingChars="564" w:hanging="1132"/>
        <w:rPr>
          <w:rFonts w:eastAsiaTheme="minorEastAsia" w:hint="eastAsia"/>
          <w:b/>
          <w:lang w:eastAsia="zh-CN"/>
        </w:rPr>
      </w:pP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068C2E04" w14:textId="77777777" w:rsidR="00A51887" w:rsidRPr="009F16AD" w:rsidRDefault="00A51887" w:rsidP="00A51887">
      <w:pPr>
        <w:pStyle w:val="a3"/>
        <w:ind w:left="1416" w:hangingChars="705" w:hanging="1416"/>
        <w:rPr>
          <w:rFonts w:eastAsiaTheme="minorEastAsia"/>
          <w:b/>
          <w:lang w:eastAsia="zh-CN"/>
        </w:rPr>
      </w:pPr>
      <w:r w:rsidRPr="009F16AD">
        <w:rPr>
          <w:rFonts w:eastAsiaTheme="minorEastAsia" w:hint="eastAsia"/>
          <w:b/>
          <w:lang w:eastAsia="zh-CN"/>
        </w:rPr>
        <w:t>O</w:t>
      </w:r>
      <w:r w:rsidRPr="009F16AD">
        <w:rPr>
          <w:rFonts w:eastAsiaTheme="minorEastAsia"/>
          <w:b/>
          <w:lang w:eastAsia="zh-CN"/>
        </w:rPr>
        <w:t xml:space="preserve">bservation 1: In order to support </w:t>
      </w:r>
      <w:proofErr w:type="spellStart"/>
      <w:r w:rsidRPr="009F16AD">
        <w:rPr>
          <w:rFonts w:eastAsiaTheme="minorEastAsia"/>
          <w:b/>
          <w:lang w:eastAsia="zh-CN"/>
        </w:rPr>
        <w:t>fallback</w:t>
      </w:r>
      <w:proofErr w:type="spellEnd"/>
      <w:r w:rsidRPr="009F16AD">
        <w:rPr>
          <w:rFonts w:eastAsiaTheme="minorEastAsia"/>
          <w:b/>
          <w:lang w:eastAsia="zh-CN"/>
        </w:rPr>
        <w:t xml:space="preserve"> from lower number to higher number, there are lot of complex changes to section 5.1.1b</w:t>
      </w:r>
      <w:r>
        <w:rPr>
          <w:rFonts w:eastAsiaTheme="minorEastAsia"/>
          <w:b/>
          <w:lang w:eastAsia="zh-CN"/>
        </w:rPr>
        <w:t xml:space="preserve"> and section 5.1.2</w:t>
      </w:r>
      <w:r w:rsidRPr="009F16AD">
        <w:rPr>
          <w:rFonts w:eastAsiaTheme="minorEastAsia"/>
          <w:b/>
          <w:lang w:eastAsia="zh-CN"/>
        </w:rPr>
        <w:t xml:space="preserve">, because different </w:t>
      </w:r>
      <w:r>
        <w:rPr>
          <w:rFonts w:eastAsiaTheme="minorEastAsia"/>
          <w:b/>
          <w:lang w:eastAsia="zh-CN"/>
        </w:rPr>
        <w:t>scenarios</w:t>
      </w:r>
      <w:r w:rsidRPr="009F16AD">
        <w:rPr>
          <w:rFonts w:eastAsiaTheme="minorEastAsia"/>
          <w:b/>
          <w:lang w:eastAsia="zh-CN"/>
        </w:rPr>
        <w:t xml:space="preserve"> require different handlings. </w:t>
      </w:r>
    </w:p>
    <w:p w14:paraId="4ACE0759" w14:textId="77777777" w:rsidR="00A51887" w:rsidRPr="009F16AD" w:rsidRDefault="00A51887" w:rsidP="00A51887">
      <w:pPr>
        <w:pStyle w:val="a3"/>
        <w:ind w:left="1416" w:hangingChars="705" w:hanging="1416"/>
        <w:rPr>
          <w:rFonts w:eastAsiaTheme="minorEastAsia"/>
          <w:b/>
          <w:lang w:eastAsia="zh-CN"/>
        </w:rPr>
      </w:pPr>
      <w:r w:rsidRPr="009F16AD">
        <w:rPr>
          <w:rFonts w:eastAsiaTheme="minorEastAsia" w:hint="eastAsia"/>
          <w:b/>
          <w:lang w:eastAsia="zh-CN"/>
        </w:rPr>
        <w:t>O</w:t>
      </w:r>
      <w:r w:rsidRPr="009F16AD">
        <w:rPr>
          <w:rFonts w:eastAsiaTheme="minorEastAsia"/>
          <w:b/>
          <w:lang w:eastAsia="zh-CN"/>
        </w:rPr>
        <w:t xml:space="preserve">bservation </w:t>
      </w:r>
      <w:r>
        <w:rPr>
          <w:rFonts w:eastAsiaTheme="minorEastAsia"/>
          <w:b/>
          <w:lang w:eastAsia="zh-CN"/>
        </w:rPr>
        <w:t>2</w:t>
      </w:r>
      <w:r w:rsidRPr="009F16AD">
        <w:rPr>
          <w:rFonts w:eastAsiaTheme="minorEastAsia"/>
          <w:b/>
          <w:lang w:eastAsia="zh-CN"/>
        </w:rPr>
        <w:t>:</w:t>
      </w:r>
      <w:r>
        <w:rPr>
          <w:rFonts w:eastAsiaTheme="minorEastAsia"/>
          <w:b/>
          <w:lang w:eastAsia="zh-CN"/>
        </w:rPr>
        <w:t xml:space="preserve"> If </w:t>
      </w:r>
      <w:proofErr w:type="spellStart"/>
      <w:r>
        <w:rPr>
          <w:rFonts w:eastAsiaTheme="minorEastAsia"/>
          <w:b/>
          <w:lang w:eastAsia="zh-CN"/>
        </w:rPr>
        <w:t>fallback</w:t>
      </w:r>
      <w:proofErr w:type="spellEnd"/>
      <w:r>
        <w:rPr>
          <w:rFonts w:eastAsiaTheme="minorEastAsia"/>
          <w:b/>
          <w:lang w:eastAsia="zh-CN"/>
        </w:rPr>
        <w:t xml:space="preserve"> from lower number to higher number is not supported, the complexity of MAC spec can be largely reduced and it is easily to maintain in future</w:t>
      </w:r>
      <w:r w:rsidRPr="009F16AD">
        <w:rPr>
          <w:rFonts w:eastAsiaTheme="minorEastAsia"/>
          <w:b/>
          <w:lang w:eastAsia="zh-CN"/>
        </w:rPr>
        <w:t xml:space="preserve">. </w:t>
      </w:r>
    </w:p>
    <w:p w14:paraId="698AF74A" w14:textId="50E89E7E" w:rsidR="00A51887" w:rsidRDefault="00A51887" w:rsidP="00A51887">
      <w:pPr>
        <w:pStyle w:val="a3"/>
        <w:ind w:left="1132" w:hangingChars="564" w:hanging="1132"/>
        <w:rPr>
          <w:rFonts w:eastAsiaTheme="minorEastAsia"/>
          <w:b/>
          <w:lang w:eastAsia="zh-CN"/>
        </w:rPr>
      </w:pPr>
      <w:r>
        <w:rPr>
          <w:rFonts w:eastAsiaTheme="minorEastAsia"/>
          <w:b/>
          <w:lang w:eastAsia="zh-CN"/>
        </w:rPr>
        <w:t>Proposal 1</w:t>
      </w:r>
      <w:r w:rsidRPr="009F16AD">
        <w:rPr>
          <w:rFonts w:eastAsiaTheme="minorEastAsia"/>
          <w:b/>
          <w:lang w:eastAsia="zh-CN"/>
        </w:rPr>
        <w:t>:</w:t>
      </w:r>
      <w:r>
        <w:rPr>
          <w:rFonts w:eastAsiaTheme="minorEastAsia"/>
          <w:b/>
          <w:lang w:eastAsia="zh-CN"/>
        </w:rPr>
        <w:t xml:space="preserve"> Considering the complexity </w:t>
      </w:r>
      <w:r w:rsidR="00A87DAE">
        <w:rPr>
          <w:rFonts w:eastAsiaTheme="minorEastAsia"/>
          <w:b/>
          <w:lang w:eastAsia="zh-CN"/>
        </w:rPr>
        <w:t>in</w:t>
      </w:r>
      <w:r>
        <w:rPr>
          <w:rFonts w:eastAsiaTheme="minorEastAsia"/>
          <w:b/>
          <w:lang w:eastAsia="zh-CN"/>
        </w:rPr>
        <w:t xml:space="preserve"> MAC </w:t>
      </w:r>
      <w:r w:rsidR="00A87DAE">
        <w:rPr>
          <w:rFonts w:eastAsiaTheme="minorEastAsia"/>
          <w:b/>
          <w:lang w:eastAsia="zh-CN"/>
        </w:rPr>
        <w:t>CR</w:t>
      </w:r>
      <w:r>
        <w:rPr>
          <w:rFonts w:eastAsiaTheme="minorEastAsia"/>
          <w:b/>
          <w:lang w:eastAsia="zh-CN"/>
        </w:rPr>
        <w:t xml:space="preserve"> and limited time for the WI, RAN2 is asked to re-consider the decision on supporting </w:t>
      </w:r>
      <w:proofErr w:type="spellStart"/>
      <w:r>
        <w:rPr>
          <w:rFonts w:eastAsiaTheme="minorEastAsia"/>
          <w:b/>
          <w:lang w:eastAsia="zh-CN"/>
        </w:rPr>
        <w:t>fallback</w:t>
      </w:r>
      <w:proofErr w:type="spellEnd"/>
      <w:r>
        <w:rPr>
          <w:rFonts w:eastAsiaTheme="minorEastAsia"/>
          <w:b/>
          <w:lang w:eastAsia="zh-CN"/>
        </w:rPr>
        <w:t xml:space="preserve"> from lower number to higher number</w:t>
      </w:r>
      <w:r w:rsidRPr="009F16AD">
        <w:rPr>
          <w:rFonts w:eastAsiaTheme="minorEastAsia"/>
          <w:b/>
          <w:lang w:eastAsia="zh-CN"/>
        </w:rPr>
        <w:t xml:space="preserve">. </w:t>
      </w:r>
    </w:p>
    <w:p w14:paraId="50FC529A" w14:textId="77777777" w:rsidR="00676B38" w:rsidRPr="006252EB" w:rsidRDefault="00676B38" w:rsidP="00676B38">
      <w:pPr>
        <w:pStyle w:val="a3"/>
        <w:ind w:left="1132" w:hangingChars="564" w:hanging="1132"/>
        <w:rPr>
          <w:rFonts w:eastAsiaTheme="minorEastAsia"/>
          <w:b/>
          <w:lang w:eastAsia="zh-CN"/>
        </w:rPr>
      </w:pPr>
      <w:r w:rsidRPr="006252EB">
        <w:rPr>
          <w:rFonts w:eastAsiaTheme="minorEastAsia"/>
          <w:b/>
          <w:lang w:eastAsia="zh-CN"/>
        </w:rPr>
        <w:t xml:space="preserve">Proposal </w:t>
      </w:r>
      <w:r>
        <w:rPr>
          <w:rFonts w:eastAsiaTheme="minorEastAsia"/>
          <w:b/>
          <w:lang w:eastAsia="zh-CN"/>
        </w:rPr>
        <w:t>2</w:t>
      </w:r>
      <w:r w:rsidRPr="006252EB">
        <w:rPr>
          <w:rFonts w:eastAsiaTheme="minorEastAsia"/>
          <w:b/>
          <w:lang w:eastAsia="zh-CN"/>
        </w:rPr>
        <w:t>: The PHR for assumed PUSCH waveform is indicated to the network via a MAC CE</w:t>
      </w:r>
    </w:p>
    <w:p w14:paraId="7AF9C784" w14:textId="77777777" w:rsidR="00676B38" w:rsidRPr="006252EB" w:rsidRDefault="00676B38" w:rsidP="00676B38">
      <w:pPr>
        <w:pStyle w:val="a3"/>
        <w:ind w:left="1132" w:hangingChars="564" w:hanging="1132"/>
        <w:rPr>
          <w:rFonts w:eastAsiaTheme="minorEastAsia"/>
          <w:b/>
          <w:lang w:eastAsia="zh-CN"/>
        </w:rPr>
      </w:pPr>
      <w:r w:rsidRPr="006252EB">
        <w:rPr>
          <w:rFonts w:eastAsiaTheme="minorEastAsia"/>
          <w:b/>
          <w:lang w:eastAsia="zh-CN"/>
        </w:rPr>
        <w:lastRenderedPageBreak/>
        <w:t xml:space="preserve">Proposal </w:t>
      </w:r>
      <w:r>
        <w:rPr>
          <w:rFonts w:eastAsiaTheme="minorEastAsia"/>
          <w:b/>
          <w:lang w:eastAsia="zh-CN"/>
        </w:rPr>
        <w:t>3</w:t>
      </w:r>
      <w:r w:rsidRPr="006252EB">
        <w:rPr>
          <w:rFonts w:eastAsiaTheme="minorEastAsia"/>
          <w:b/>
          <w:lang w:eastAsia="zh-CN"/>
        </w:rPr>
        <w:t>: A new MAC CE format containing both legacy PHR and the PHR for the assumed PUSCH transmission needs to be designed (exact contents of the assumed PUSCH PHR are FFS pending further RAN1 input)</w:t>
      </w:r>
    </w:p>
    <w:p w14:paraId="5B681088" w14:textId="77777777" w:rsidR="00676B38" w:rsidRPr="006252EB" w:rsidRDefault="00676B38" w:rsidP="00676B38">
      <w:pPr>
        <w:pStyle w:val="a3"/>
        <w:ind w:left="1132" w:hangingChars="564" w:hanging="1132"/>
        <w:rPr>
          <w:rFonts w:eastAsiaTheme="minorEastAsia"/>
          <w:b/>
          <w:lang w:eastAsia="zh-CN"/>
        </w:rPr>
      </w:pPr>
      <w:r w:rsidRPr="006252EB">
        <w:rPr>
          <w:rFonts w:eastAsiaTheme="minorEastAsia"/>
          <w:b/>
          <w:lang w:eastAsia="zh-CN"/>
        </w:rPr>
        <w:t xml:space="preserve">Proposal </w:t>
      </w:r>
      <w:r>
        <w:rPr>
          <w:rFonts w:eastAsiaTheme="minorEastAsia"/>
          <w:b/>
          <w:lang w:eastAsia="zh-CN"/>
        </w:rPr>
        <w:t>4</w:t>
      </w:r>
      <w:r w:rsidRPr="006252EB">
        <w:rPr>
          <w:rFonts w:eastAsiaTheme="minorEastAsia"/>
          <w:b/>
          <w:lang w:eastAsia="zh-CN"/>
        </w:rPr>
        <w:t xml:space="preserve">: UE needs to include the new PHR MAC CE (containing both legacy PHR and the new assumed PUSCH PHR) when the PHR for the new assumed PUSH PHR is triggered </w:t>
      </w:r>
    </w:p>
    <w:p w14:paraId="424F1BBB" w14:textId="77777777" w:rsidR="00676B38" w:rsidRPr="006252EB" w:rsidRDefault="00676B38" w:rsidP="00676B38">
      <w:pPr>
        <w:pStyle w:val="a3"/>
        <w:ind w:left="1132" w:hangingChars="564" w:hanging="1132"/>
        <w:rPr>
          <w:rFonts w:eastAsiaTheme="minorEastAsia"/>
          <w:b/>
          <w:lang w:eastAsia="zh-CN"/>
        </w:rPr>
      </w:pPr>
      <w:r w:rsidRPr="006252EB">
        <w:rPr>
          <w:rFonts w:eastAsiaTheme="minorEastAsia"/>
          <w:b/>
          <w:lang w:eastAsia="zh-CN"/>
        </w:rPr>
        <w:t>Proposal</w:t>
      </w:r>
      <w:r>
        <w:rPr>
          <w:rFonts w:eastAsiaTheme="minorEastAsia"/>
          <w:b/>
          <w:lang w:eastAsia="zh-CN"/>
        </w:rPr>
        <w:t xml:space="preserve"> 5</w:t>
      </w:r>
      <w:r w:rsidRPr="006252EB">
        <w:rPr>
          <w:rFonts w:eastAsiaTheme="minorEastAsia"/>
          <w:b/>
          <w:lang w:eastAsia="zh-CN"/>
        </w:rPr>
        <w:t>: Define only periodic PHR trigger for the new assumed PUSCH PHR</w:t>
      </w:r>
    </w:p>
    <w:p w14:paraId="0715236A" w14:textId="77777777" w:rsidR="00676B38" w:rsidRPr="00676B38" w:rsidRDefault="00676B38" w:rsidP="00676B38">
      <w:pPr>
        <w:pStyle w:val="a3"/>
        <w:rPr>
          <w:rFonts w:eastAsiaTheme="minorEastAsia" w:hint="eastAsia"/>
          <w:b/>
          <w:lang w:eastAsia="zh-CN"/>
        </w:rPr>
      </w:pP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5DC0EE21" w14:textId="73E89988" w:rsidR="00DD6F5B" w:rsidRDefault="00544FFF" w:rsidP="008A6D8D">
      <w:pPr>
        <w:rPr>
          <w:rFonts w:eastAsiaTheme="minorEastAsia" w:cs="Arial"/>
        </w:rPr>
      </w:pPr>
      <w:r w:rsidRPr="0008047F">
        <w:rPr>
          <w:rFonts w:eastAsiaTheme="minorEastAsia" w:cs="Arial" w:hint="eastAsia"/>
        </w:rPr>
        <w:t>[</w:t>
      </w:r>
      <w:r>
        <w:rPr>
          <w:rFonts w:eastAsiaTheme="minorEastAsia" w:cs="Arial"/>
        </w:rPr>
        <w:t>1</w:t>
      </w:r>
      <w:r w:rsidRPr="0008047F">
        <w:rPr>
          <w:rFonts w:eastAsiaTheme="minorEastAsia" w:cs="Arial"/>
        </w:rPr>
        <w:t xml:space="preserve">] </w:t>
      </w:r>
      <w:r w:rsidR="00DD6F5B" w:rsidRPr="00DD6F5B">
        <w:rPr>
          <w:rFonts w:eastAsiaTheme="minorEastAsia" w:cs="Arial"/>
        </w:rPr>
        <w:t>R2-2310670</w:t>
      </w:r>
      <w:r w:rsidR="00DD6F5B" w:rsidRPr="00DD6F5B">
        <w:rPr>
          <w:rFonts w:eastAsiaTheme="minorEastAsia" w:cs="Arial"/>
        </w:rPr>
        <w:tab/>
        <w:t>Draft running CR to 38.321 for Rel-18 coverage enhancement</w:t>
      </w:r>
      <w:r w:rsidR="00DD6F5B" w:rsidRPr="00DD6F5B">
        <w:rPr>
          <w:rFonts w:eastAsiaTheme="minorEastAsia" w:cs="Arial"/>
        </w:rPr>
        <w:tab/>
        <w:t xml:space="preserve">ZTE Corporation, </w:t>
      </w:r>
      <w:proofErr w:type="spellStart"/>
      <w:r w:rsidR="00DD6F5B" w:rsidRPr="00DD6F5B">
        <w:rPr>
          <w:rFonts w:eastAsiaTheme="minorEastAsia" w:cs="Arial"/>
        </w:rPr>
        <w:t>Sanechips</w:t>
      </w:r>
      <w:proofErr w:type="spellEnd"/>
    </w:p>
    <w:p w14:paraId="006B3525" w14:textId="3F1F0EDC" w:rsidR="000A7B29" w:rsidRPr="008A6D8D" w:rsidRDefault="00DD6F5B" w:rsidP="008A6D8D">
      <w:pPr>
        <w:rPr>
          <w:rFonts w:eastAsiaTheme="minorEastAsia" w:cs="Arial"/>
          <w:lang w:val="en-GB"/>
        </w:rPr>
      </w:pPr>
      <w:r>
        <w:rPr>
          <w:rFonts w:eastAsiaTheme="minorEastAsia" w:cs="Arial"/>
        </w:rPr>
        <w:t xml:space="preserve">[2] </w:t>
      </w:r>
      <w:r w:rsidRPr="00DD6F5B">
        <w:rPr>
          <w:rFonts w:eastAsiaTheme="minorEastAsia" w:cs="Arial"/>
        </w:rPr>
        <w:t>R2-2310669</w:t>
      </w:r>
      <w:r w:rsidRPr="00DD6F5B">
        <w:rPr>
          <w:rFonts w:eastAsiaTheme="minorEastAsia" w:cs="Arial"/>
        </w:rPr>
        <w:tab/>
        <w:t>Report of [Post122][802][</w:t>
      </w:r>
      <w:proofErr w:type="spellStart"/>
      <w:r w:rsidRPr="00DD6F5B">
        <w:rPr>
          <w:rFonts w:eastAsiaTheme="minorEastAsia" w:cs="Arial"/>
        </w:rPr>
        <w:t>CE_enh</w:t>
      </w:r>
      <w:proofErr w:type="spellEnd"/>
      <w:r w:rsidRPr="00DD6F5B">
        <w:rPr>
          <w:rFonts w:eastAsiaTheme="minorEastAsia" w:cs="Arial"/>
        </w:rPr>
        <w:t>] UP open issues (ZTE)</w:t>
      </w:r>
      <w:r w:rsidRPr="00DD6F5B">
        <w:rPr>
          <w:rFonts w:eastAsiaTheme="minorEastAsia" w:cs="Arial"/>
        </w:rPr>
        <w:tab/>
        <w:t xml:space="preserve">ZTE Corporation, </w:t>
      </w:r>
      <w:proofErr w:type="spellStart"/>
      <w:r w:rsidRPr="00DD6F5B">
        <w:rPr>
          <w:rFonts w:eastAsiaTheme="minorEastAsia" w:cs="Arial"/>
        </w:rPr>
        <w:t>Sanechips</w:t>
      </w:r>
      <w:proofErr w:type="spellEnd"/>
    </w:p>
    <w:p w14:paraId="47939F13" w14:textId="2A5962EE" w:rsidR="008D53AA" w:rsidRDefault="008D53AA" w:rsidP="0052301E">
      <w:pPr>
        <w:rPr>
          <w:rFonts w:eastAsiaTheme="minorEastAsia" w:cs="Arial"/>
          <w:sz w:val="21"/>
        </w:rPr>
      </w:pPr>
    </w:p>
    <w:sectPr w:rsidR="008D53AA" w:rsidSect="0044111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8E2D2" w14:textId="77777777" w:rsidR="00CC30BB" w:rsidRDefault="00CC30BB">
      <w:pPr>
        <w:spacing w:after="0"/>
      </w:pPr>
      <w:r>
        <w:separator/>
      </w:r>
    </w:p>
  </w:endnote>
  <w:endnote w:type="continuationSeparator" w:id="0">
    <w:p w14:paraId="5A63E5BD" w14:textId="77777777" w:rsidR="00CC30BB" w:rsidRDefault="00CC3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C976E" w14:textId="77777777" w:rsidR="006252EB" w:rsidRDefault="006252E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2BC0" w14:textId="77777777" w:rsidR="006252EB" w:rsidRDefault="006252E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B3DA" w14:textId="77777777" w:rsidR="006252EB" w:rsidRDefault="006252E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10DD1" w14:textId="77777777" w:rsidR="00CC30BB" w:rsidRDefault="00CC30BB">
      <w:pPr>
        <w:spacing w:after="0"/>
      </w:pPr>
      <w:r>
        <w:separator/>
      </w:r>
    </w:p>
  </w:footnote>
  <w:footnote w:type="continuationSeparator" w:id="0">
    <w:p w14:paraId="514B6543" w14:textId="77777777" w:rsidR="00CC30BB" w:rsidRDefault="00CC3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3311" w14:textId="77777777" w:rsidR="006252EB" w:rsidRDefault="006252E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DD45" w14:textId="77777777" w:rsidR="006252EB" w:rsidRDefault="006252E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73DF" w14:textId="77777777" w:rsidR="006252EB" w:rsidRDefault="006252E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6274EB"/>
    <w:multiLevelType w:val="hybridMultilevel"/>
    <w:tmpl w:val="D67E31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7A09E9"/>
    <w:multiLevelType w:val="hybridMultilevel"/>
    <w:tmpl w:val="0DBE6F00"/>
    <w:lvl w:ilvl="0" w:tplc="5A2828D8">
      <w:start w:val="1"/>
      <w:numFmt w:val="bullet"/>
      <w:lvlText w:val=""/>
      <w:lvlJc w:val="left"/>
      <w:pPr>
        <w:ind w:left="360" w:hanging="360"/>
      </w:pPr>
      <w:rPr>
        <w:rFonts w:ascii="Wingdings" w:hAnsi="Wingdings" w:hint="default"/>
      </w:rPr>
    </w:lvl>
    <w:lvl w:ilvl="1" w:tplc="0AC46D3E">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93DF4"/>
    <w:multiLevelType w:val="hybridMultilevel"/>
    <w:tmpl w:val="0DACF5F0"/>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2CD1898"/>
    <w:multiLevelType w:val="hybridMultilevel"/>
    <w:tmpl w:val="9F8EA17A"/>
    <w:lvl w:ilvl="0" w:tplc="5488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9005BE"/>
    <w:multiLevelType w:val="hybridMultilevel"/>
    <w:tmpl w:val="ABB60068"/>
    <w:lvl w:ilvl="0" w:tplc="F91A1E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8D1173"/>
    <w:multiLevelType w:val="hybridMultilevel"/>
    <w:tmpl w:val="206044C8"/>
    <w:lvl w:ilvl="0" w:tplc="528AC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7D012E"/>
    <w:multiLevelType w:val="hybridMultilevel"/>
    <w:tmpl w:val="C2107C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C76D3C"/>
    <w:multiLevelType w:val="hybridMultilevel"/>
    <w:tmpl w:val="A10AA6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567D0"/>
    <w:multiLevelType w:val="hybridMultilevel"/>
    <w:tmpl w:val="A48294EA"/>
    <w:lvl w:ilvl="0" w:tplc="0AC46D3E">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2"/>
  </w:num>
  <w:num w:numId="6">
    <w:abstractNumId w:val="23"/>
  </w:num>
  <w:num w:numId="7">
    <w:abstractNumId w:val="10"/>
  </w:num>
  <w:num w:numId="8">
    <w:abstractNumId w:val="18"/>
  </w:num>
  <w:num w:numId="9">
    <w:abstractNumId w:val="21"/>
  </w:num>
  <w:num w:numId="10">
    <w:abstractNumId w:val="12"/>
  </w:num>
  <w:num w:numId="11">
    <w:abstractNumId w:val="5"/>
  </w:num>
  <w:num w:numId="12">
    <w:abstractNumId w:val="6"/>
  </w:num>
  <w:num w:numId="13">
    <w:abstractNumId w:val="14"/>
  </w:num>
  <w:num w:numId="14">
    <w:abstractNumId w:val="8"/>
  </w:num>
  <w:num w:numId="15">
    <w:abstractNumId w:val="26"/>
  </w:num>
  <w:num w:numId="16">
    <w:abstractNumId w:val="24"/>
  </w:num>
  <w:num w:numId="17">
    <w:abstractNumId w:val="19"/>
  </w:num>
  <w:num w:numId="18">
    <w:abstractNumId w:val="3"/>
  </w:num>
  <w:num w:numId="19">
    <w:abstractNumId w:val="4"/>
  </w:num>
  <w:num w:numId="20">
    <w:abstractNumId w:val="15"/>
  </w:num>
  <w:num w:numId="21">
    <w:abstractNumId w:val="11"/>
  </w:num>
  <w:num w:numId="22">
    <w:abstractNumId w:val="7"/>
  </w:num>
  <w:num w:numId="23">
    <w:abstractNumId w:val="9"/>
  </w:num>
  <w:num w:numId="24">
    <w:abstractNumId w:val="13"/>
  </w:num>
  <w:num w:numId="25">
    <w:abstractNumId w:val="16"/>
  </w:num>
  <w:num w:numId="26">
    <w:abstractNumId w:val="25"/>
  </w:num>
  <w:num w:numId="27">
    <w:abstractNumId w:val="22"/>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122"/>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3ED"/>
    <w:rsid w:val="000571B0"/>
    <w:rsid w:val="00057DA8"/>
    <w:rsid w:val="00060C52"/>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A7147"/>
    <w:rsid w:val="001B12F3"/>
    <w:rsid w:val="001B21A1"/>
    <w:rsid w:val="001B337C"/>
    <w:rsid w:val="001B459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6B3"/>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47461"/>
    <w:rsid w:val="0025124D"/>
    <w:rsid w:val="0025249A"/>
    <w:rsid w:val="00252B94"/>
    <w:rsid w:val="00253507"/>
    <w:rsid w:val="00253D2C"/>
    <w:rsid w:val="00255B17"/>
    <w:rsid w:val="00255E19"/>
    <w:rsid w:val="002563B4"/>
    <w:rsid w:val="00256C2E"/>
    <w:rsid w:val="00257233"/>
    <w:rsid w:val="00257318"/>
    <w:rsid w:val="002601C6"/>
    <w:rsid w:val="0026058E"/>
    <w:rsid w:val="00260716"/>
    <w:rsid w:val="0026193E"/>
    <w:rsid w:val="00261A9C"/>
    <w:rsid w:val="00261F87"/>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876E1"/>
    <w:rsid w:val="00290E18"/>
    <w:rsid w:val="00291510"/>
    <w:rsid w:val="00291D54"/>
    <w:rsid w:val="00292048"/>
    <w:rsid w:val="002927BE"/>
    <w:rsid w:val="00293D8A"/>
    <w:rsid w:val="0029413A"/>
    <w:rsid w:val="00294ECF"/>
    <w:rsid w:val="00295950"/>
    <w:rsid w:val="002965FE"/>
    <w:rsid w:val="00296662"/>
    <w:rsid w:val="00296690"/>
    <w:rsid w:val="002967CE"/>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6E7B"/>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226"/>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4F34"/>
    <w:rsid w:val="00385C87"/>
    <w:rsid w:val="00386B90"/>
    <w:rsid w:val="00386F45"/>
    <w:rsid w:val="00387F14"/>
    <w:rsid w:val="0039090C"/>
    <w:rsid w:val="00391402"/>
    <w:rsid w:val="003918F4"/>
    <w:rsid w:val="003919F2"/>
    <w:rsid w:val="00391F87"/>
    <w:rsid w:val="00393338"/>
    <w:rsid w:val="00394962"/>
    <w:rsid w:val="00394FC5"/>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2DD5"/>
    <w:rsid w:val="003B3A50"/>
    <w:rsid w:val="003B3DBA"/>
    <w:rsid w:val="003B409D"/>
    <w:rsid w:val="003B448B"/>
    <w:rsid w:val="003B45C7"/>
    <w:rsid w:val="003B4D9A"/>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073D2"/>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2C6B"/>
    <w:rsid w:val="004330FC"/>
    <w:rsid w:val="0043623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5F5"/>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4CF"/>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A3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16A3"/>
    <w:rsid w:val="00562736"/>
    <w:rsid w:val="0056292C"/>
    <w:rsid w:val="00562AA1"/>
    <w:rsid w:val="00562B8C"/>
    <w:rsid w:val="00562C69"/>
    <w:rsid w:val="00563198"/>
    <w:rsid w:val="00564098"/>
    <w:rsid w:val="005649E6"/>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8C3"/>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089"/>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2EB"/>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76B38"/>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BE4"/>
    <w:rsid w:val="006A0E75"/>
    <w:rsid w:val="006A18D3"/>
    <w:rsid w:val="006A24A9"/>
    <w:rsid w:val="006A451F"/>
    <w:rsid w:val="006A45EC"/>
    <w:rsid w:val="006A67C2"/>
    <w:rsid w:val="006A6A31"/>
    <w:rsid w:val="006A6B40"/>
    <w:rsid w:val="006A6BFD"/>
    <w:rsid w:val="006A6C47"/>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5878"/>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0581"/>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777F2"/>
    <w:rsid w:val="00780230"/>
    <w:rsid w:val="00780D5B"/>
    <w:rsid w:val="00782420"/>
    <w:rsid w:val="007824FF"/>
    <w:rsid w:val="00782F79"/>
    <w:rsid w:val="007832D8"/>
    <w:rsid w:val="007837DF"/>
    <w:rsid w:val="0078582B"/>
    <w:rsid w:val="0078660C"/>
    <w:rsid w:val="007879A9"/>
    <w:rsid w:val="00787A57"/>
    <w:rsid w:val="00787B7D"/>
    <w:rsid w:val="00790647"/>
    <w:rsid w:val="00790BA5"/>
    <w:rsid w:val="0079237F"/>
    <w:rsid w:val="00792D48"/>
    <w:rsid w:val="00793203"/>
    <w:rsid w:val="007943BB"/>
    <w:rsid w:val="0079505C"/>
    <w:rsid w:val="00795931"/>
    <w:rsid w:val="00796061"/>
    <w:rsid w:val="00796A2A"/>
    <w:rsid w:val="00796A38"/>
    <w:rsid w:val="00797648"/>
    <w:rsid w:val="00797A00"/>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777"/>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6E0C"/>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3BE0"/>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1196A"/>
    <w:rsid w:val="00911DC9"/>
    <w:rsid w:val="0091220B"/>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351D"/>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16AD"/>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0B7B"/>
    <w:rsid w:val="00A51887"/>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3FFD"/>
    <w:rsid w:val="00A84147"/>
    <w:rsid w:val="00A842CD"/>
    <w:rsid w:val="00A84984"/>
    <w:rsid w:val="00A84D8D"/>
    <w:rsid w:val="00A854F8"/>
    <w:rsid w:val="00A85547"/>
    <w:rsid w:val="00A863B0"/>
    <w:rsid w:val="00A87975"/>
    <w:rsid w:val="00A87DAE"/>
    <w:rsid w:val="00A900AE"/>
    <w:rsid w:val="00A9058E"/>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2F82"/>
    <w:rsid w:val="00AD3AC9"/>
    <w:rsid w:val="00AD48D4"/>
    <w:rsid w:val="00AD4DB6"/>
    <w:rsid w:val="00AD56B8"/>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3A6"/>
    <w:rsid w:val="00B14A93"/>
    <w:rsid w:val="00B14DB6"/>
    <w:rsid w:val="00B1531E"/>
    <w:rsid w:val="00B15903"/>
    <w:rsid w:val="00B166C8"/>
    <w:rsid w:val="00B17906"/>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07E04"/>
    <w:rsid w:val="00C07FED"/>
    <w:rsid w:val="00C11D21"/>
    <w:rsid w:val="00C11EFC"/>
    <w:rsid w:val="00C1269D"/>
    <w:rsid w:val="00C12CB5"/>
    <w:rsid w:val="00C12ECF"/>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0BB"/>
    <w:rsid w:val="00CC356E"/>
    <w:rsid w:val="00CC45C8"/>
    <w:rsid w:val="00CC4F0B"/>
    <w:rsid w:val="00CC5B38"/>
    <w:rsid w:val="00CC6590"/>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0C4"/>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A7188"/>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39ED"/>
    <w:rsid w:val="00DC548F"/>
    <w:rsid w:val="00DC5F62"/>
    <w:rsid w:val="00DC6AD9"/>
    <w:rsid w:val="00DC6B68"/>
    <w:rsid w:val="00DC7FAF"/>
    <w:rsid w:val="00DD02BA"/>
    <w:rsid w:val="00DD100B"/>
    <w:rsid w:val="00DD36C3"/>
    <w:rsid w:val="00DD4015"/>
    <w:rsid w:val="00DD42F9"/>
    <w:rsid w:val="00DD4BA6"/>
    <w:rsid w:val="00DD6A69"/>
    <w:rsid w:val="00DD6F5B"/>
    <w:rsid w:val="00DE032B"/>
    <w:rsid w:val="00DE1B4A"/>
    <w:rsid w:val="00DE2611"/>
    <w:rsid w:val="00DE2CFF"/>
    <w:rsid w:val="00DE3330"/>
    <w:rsid w:val="00DE3741"/>
    <w:rsid w:val="00DE4C0C"/>
    <w:rsid w:val="00DE5219"/>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688C"/>
    <w:rsid w:val="00E673BF"/>
    <w:rsid w:val="00E7047A"/>
    <w:rsid w:val="00E71B00"/>
    <w:rsid w:val="00E733FF"/>
    <w:rsid w:val="00E73C7F"/>
    <w:rsid w:val="00E740D9"/>
    <w:rsid w:val="00E7442D"/>
    <w:rsid w:val="00E76862"/>
    <w:rsid w:val="00E769C7"/>
    <w:rsid w:val="00E8017C"/>
    <w:rsid w:val="00E803F2"/>
    <w:rsid w:val="00E8224F"/>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4B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1B5"/>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662"/>
    <w:rsid w:val="00F63AB6"/>
    <w:rsid w:val="00F63E45"/>
    <w:rsid w:val="00F63F0E"/>
    <w:rsid w:val="00F64CD6"/>
    <w:rsid w:val="00F64EA5"/>
    <w:rsid w:val="00F65E5D"/>
    <w:rsid w:val="00F66660"/>
    <w:rsid w:val="00F66A3D"/>
    <w:rsid w:val="00F66DF3"/>
    <w:rsid w:val="00F67AB2"/>
    <w:rsid w:val="00F67D94"/>
    <w:rsid w:val="00F701DB"/>
    <w:rsid w:val="00F70EB9"/>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hAnsi="Times New Roman"/>
      <w:b/>
      <w:spacing w:val="20"/>
      <w:w w:val="135"/>
      <w:sz w:val="28"/>
    </w:rPr>
  </w:style>
  <w:style w:type="paragraph" w:customStyle="1" w:styleId="affd">
    <w:name w:val="示例"/>
    <w:next w:val="affe"/>
    <w:qFormat/>
    <w:pPr>
      <w:widowControl w:val="0"/>
      <w:ind w:left="360" w:hanging="360"/>
      <w:jc w:val="both"/>
    </w:pPr>
    <w:rPr>
      <w:rFonts w:ascii="宋体" w:hAnsi="Times New Roman"/>
      <w:sz w:val="18"/>
      <w:szCs w:val="18"/>
    </w:rPr>
  </w:style>
  <w:style w:type="paragraph" w:customStyle="1" w:styleId="affe">
    <w:name w:val="示例内容"/>
    <w:qFormat/>
    <w:pPr>
      <w:ind w:firstLineChars="200" w:firstLine="200"/>
    </w:pPr>
    <w:rPr>
      <w:rFonts w:ascii="宋体" w:hAnsi="Times New Roman"/>
      <w:sz w:val="18"/>
      <w:szCs w:val="18"/>
    </w:rPr>
  </w:style>
  <w:style w:type="paragraph" w:customStyle="1" w:styleId="afff">
    <w:name w:val="附录数字编号列项（二级）"/>
    <w:qFormat/>
    <w:pPr>
      <w:tabs>
        <w:tab w:val="left" w:pos="363"/>
        <w:tab w:val="left" w:pos="840"/>
      </w:tabs>
      <w:ind w:firstLine="363"/>
    </w:pPr>
    <w:rPr>
      <w:rFonts w:ascii="宋体"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hAnsi="Times New Roman"/>
      <w:sz w:val="21"/>
    </w:rPr>
  </w:style>
  <w:style w:type="paragraph" w:customStyle="1" w:styleId="affffff8">
    <w:name w:val="附录字母编号列项（一级）"/>
    <w:qFormat/>
    <w:pPr>
      <w:tabs>
        <w:tab w:val="left" w:pos="839"/>
      </w:tabs>
      <w:ind w:firstLine="363"/>
    </w:pPr>
    <w:rPr>
      <w:rFonts w:ascii="宋体"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6FB57-EDC6-4F62-969E-CD04AFFE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2652</TotalTime>
  <Pages>6</Pages>
  <Words>1971</Words>
  <Characters>11239</Characters>
  <Application>Microsoft Office Word</Application>
  <DocSecurity>0</DocSecurity>
  <Lines>93</Lines>
  <Paragraphs>26</Paragraphs>
  <ScaleCrop>false</ScaleCrop>
  <Company>ZTE</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before RAN2#123bis</cp:lastModifiedBy>
  <cp:revision>103</cp:revision>
  <cp:lastPrinted>2113-01-01T00:00:00Z</cp:lastPrinted>
  <dcterms:created xsi:type="dcterms:W3CDTF">2023-07-19T03:20:00Z</dcterms:created>
  <dcterms:modified xsi:type="dcterms:W3CDTF">2023-09-29T05:24:00Z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